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83" w:type="pct"/>
        <w:tblCellSpacing w:w="0" w:type="dxa"/>
        <w:tblInd w:w="-851" w:type="dxa"/>
        <w:tblCellMar>
          <w:left w:w="0" w:type="dxa"/>
          <w:right w:w="0" w:type="dxa"/>
        </w:tblCellMar>
        <w:tblLook w:val="04A0" w:firstRow="1" w:lastRow="0" w:firstColumn="1" w:lastColumn="0" w:noHBand="0" w:noVBand="1"/>
      </w:tblPr>
      <w:tblGrid>
        <w:gridCol w:w="10633"/>
      </w:tblGrid>
      <w:tr w:rsidR="00A1045B" w:rsidRPr="00A1045B" w:rsidTr="00A1045B">
        <w:trPr>
          <w:tblCellSpacing w:w="0" w:type="dxa"/>
        </w:trPr>
        <w:tc>
          <w:tcPr>
            <w:tcW w:w="5000" w:type="pct"/>
            <w:vAlign w:val="center"/>
            <w:hideMark/>
          </w:tcPr>
          <w:p w:rsidR="00A1045B" w:rsidRPr="00A1045B" w:rsidRDefault="00A1045B" w:rsidP="00A1045B">
            <w:pPr>
              <w:spacing w:after="0" w:line="240" w:lineRule="auto"/>
              <w:rPr>
                <w:rFonts w:ascii="Times New Roman" w:eastAsia="Times New Roman" w:hAnsi="Times New Roman" w:cs="Times New Roman"/>
                <w:sz w:val="24"/>
                <w:szCs w:val="24"/>
                <w:lang w:eastAsia="ru-RU"/>
              </w:rPr>
            </w:pPr>
          </w:p>
        </w:tc>
      </w:tr>
      <w:tr w:rsidR="00A1045B" w:rsidRPr="00A1045B" w:rsidTr="00A1045B">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0619"/>
              <w:gridCol w:w="14"/>
            </w:tblGrid>
            <w:tr w:rsidR="00A1045B" w:rsidRPr="00A1045B">
              <w:trPr>
                <w:tblCellSpacing w:w="0" w:type="dxa"/>
              </w:trPr>
              <w:tc>
                <w:tcPr>
                  <w:tcW w:w="0" w:type="auto"/>
                  <w:vAlign w:val="center"/>
                  <w:hideMark/>
                </w:tcPr>
                <w:p w:rsidR="00A1045B" w:rsidRPr="00A1045B" w:rsidRDefault="00A1045B" w:rsidP="00A1045B">
                  <w:pPr>
                    <w:spacing w:after="0" w:line="240" w:lineRule="auto"/>
                    <w:rPr>
                      <w:rFonts w:ascii="Times New Roman" w:eastAsia="Times New Roman" w:hAnsi="Times New Roman" w:cs="Times New Roman"/>
                      <w:sz w:val="24"/>
                      <w:szCs w:val="24"/>
                      <w:lang w:eastAsia="ru-RU"/>
                    </w:rPr>
                  </w:pPr>
                  <w:hyperlink r:id="rId5" w:history="1">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14:anchorId="7B7F6D76" wp14:editId="62974F7C">
                          <wp:simplePos x="0" y="0"/>
                          <wp:positionH relativeFrom="column">
                            <wp:align>left</wp:align>
                          </wp:positionH>
                          <wp:positionV relativeFrom="line">
                            <wp:posOffset>0</wp:posOffset>
                          </wp:positionV>
                          <wp:extent cx="2857500" cy="476250"/>
                          <wp:effectExtent l="0" t="0" r="0" b="0"/>
                          <wp:wrapSquare wrapText="bothSides"/>
                          <wp:docPr id="4" name="Рисунок 4" descr="http://cdnimg.rg.ru/img/rg_logo_b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rg_logo_bw.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A1045B" w:rsidRPr="00A1045B" w:rsidRDefault="00A1045B" w:rsidP="00A1045B">
                  <w:pPr>
                    <w:spacing w:after="0" w:line="240" w:lineRule="auto"/>
                    <w:rPr>
                      <w:rFonts w:ascii="Times New Roman" w:eastAsia="Times New Roman" w:hAnsi="Times New Roman" w:cs="Times New Roman"/>
                      <w:sz w:val="24"/>
                      <w:szCs w:val="24"/>
                      <w:lang w:eastAsia="ru-RU"/>
                    </w:rPr>
                  </w:pPr>
                </w:p>
              </w:tc>
            </w:tr>
          </w:tbl>
          <w:p w:rsidR="00A1045B" w:rsidRPr="00A1045B" w:rsidRDefault="00A1045B" w:rsidP="00A1045B">
            <w:pPr>
              <w:spacing w:after="0" w:line="240" w:lineRule="auto"/>
              <w:rPr>
                <w:rFonts w:ascii="Times New Roman" w:eastAsia="Times New Roman" w:hAnsi="Times New Roman" w:cs="Times New Roman"/>
                <w:sz w:val="24"/>
                <w:szCs w:val="24"/>
                <w:lang w:eastAsia="ru-RU"/>
              </w:rPr>
            </w:pPr>
          </w:p>
        </w:tc>
      </w:tr>
      <w:tr w:rsidR="00A1045B" w:rsidRPr="00A1045B" w:rsidTr="00A1045B">
        <w:trPr>
          <w:trHeight w:val="60"/>
          <w:tblCellSpacing w:w="0" w:type="dxa"/>
        </w:trPr>
        <w:tc>
          <w:tcPr>
            <w:tcW w:w="5000" w:type="pct"/>
            <w:shd w:val="clear" w:color="auto" w:fill="000000"/>
            <w:vAlign w:val="center"/>
            <w:hideMark/>
          </w:tcPr>
          <w:p w:rsidR="00A1045B" w:rsidRPr="00A1045B" w:rsidRDefault="00A1045B" w:rsidP="00A1045B">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5558BCE" wp14:editId="4DE14D54">
                  <wp:extent cx="9525" cy="38100"/>
                  <wp:effectExtent l="0" t="0" r="0" b="0"/>
                  <wp:docPr id="3" name="Рисунок 3"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r w:rsidR="00A1045B" w:rsidRPr="00A1045B" w:rsidTr="00A1045B">
        <w:trPr>
          <w:trHeight w:val="15"/>
          <w:tblCellSpacing w:w="0" w:type="dxa"/>
        </w:trPr>
        <w:tc>
          <w:tcPr>
            <w:tcW w:w="5000" w:type="pct"/>
            <w:vAlign w:val="center"/>
            <w:hideMark/>
          </w:tcPr>
          <w:p w:rsidR="00A1045B" w:rsidRPr="00A1045B" w:rsidRDefault="00A1045B" w:rsidP="00A1045B">
            <w:pPr>
              <w:spacing w:after="0" w:line="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D00495" wp14:editId="524C7F93">
                  <wp:extent cx="9525" cy="9525"/>
                  <wp:effectExtent l="0" t="0" r="0" b="0"/>
                  <wp:docPr id="2" name="Рисунок 2"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045B" w:rsidRPr="00A1045B" w:rsidTr="00A1045B">
        <w:trPr>
          <w:trHeight w:val="120"/>
          <w:tblCellSpacing w:w="0" w:type="dxa"/>
        </w:trPr>
        <w:tc>
          <w:tcPr>
            <w:tcW w:w="5000" w:type="pct"/>
            <w:shd w:val="clear" w:color="auto" w:fill="CCCCCC"/>
            <w:vAlign w:val="center"/>
            <w:hideMark/>
          </w:tcPr>
          <w:p w:rsidR="00A1045B" w:rsidRPr="00A1045B" w:rsidRDefault="00A1045B" w:rsidP="00A1045B">
            <w:pPr>
              <w:spacing w:after="0"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5CA5861" wp14:editId="3EAD2BDF">
                  <wp:extent cx="9525" cy="9525"/>
                  <wp:effectExtent l="0" t="0" r="0" b="0"/>
                  <wp:docPr id="1" name="Рисунок 1" descr="http://cdnimg.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img.rg.ru/img/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1045B" w:rsidRPr="00A1045B" w:rsidTr="00A1045B">
        <w:trPr>
          <w:tblCellSpacing w:w="0" w:type="dxa"/>
        </w:trPr>
        <w:tc>
          <w:tcPr>
            <w:tcW w:w="5000" w:type="pct"/>
            <w:hideMark/>
          </w:tcPr>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Опубликовано 25 ноября 2013 г.</w:t>
            </w:r>
            <w:bookmarkStart w:id="0" w:name="_GoBack"/>
            <w:bookmarkEnd w:id="0"/>
          </w:p>
          <w:p w:rsidR="00A1045B" w:rsidRPr="00A1045B" w:rsidRDefault="00A1045B" w:rsidP="00A1045B">
            <w:pPr>
              <w:spacing w:after="0"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pict>
                <v:rect id="_x0000_i1025" style="width:0;height:.75pt" o:hralign="center" o:hrstd="t" o:hrnoshade="t" o:hr="t" fillcolor="#a0a0a0" stroked="f"/>
              </w:pic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Вступает в силу: 1 января 2014 г.</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A1045B">
              <w:rPr>
                <w:rFonts w:ascii="Times New Roman" w:eastAsia="Times New Roman" w:hAnsi="Times New Roman" w:cs="Times New Roman"/>
                <w:sz w:val="24"/>
                <w:szCs w:val="24"/>
                <w:lang w:eastAsia="ru-RU"/>
              </w:rPr>
              <w:t>Минобрнауки</w:t>
            </w:r>
            <w:proofErr w:type="spellEnd"/>
            <w:r w:rsidRPr="00A1045B">
              <w:rPr>
                <w:rFonts w:ascii="Times New Roman" w:eastAsia="Times New Roman" w:hAnsi="Times New Roman" w:cs="Times New Roman"/>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A1045B" w:rsidRPr="00A1045B" w:rsidTr="00A1045B">
        <w:trPr>
          <w:tblCellSpacing w:w="0" w:type="dxa"/>
        </w:trPr>
        <w:tc>
          <w:tcPr>
            <w:tcW w:w="5000" w:type="pct"/>
            <w:vAlign w:val="center"/>
            <w:hideMark/>
          </w:tcPr>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Зарегистрирован в Минюсте РФ 14 ноября 2013 г.</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Регистрационный N 30384</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1045B">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1045B">
              <w:rPr>
                <w:rFonts w:ascii="Times New Roman" w:eastAsia="Times New Roman" w:hAnsi="Times New Roman" w:cs="Times New Roman"/>
                <w:b/>
                <w:bCs/>
                <w:sz w:val="24"/>
                <w:szCs w:val="24"/>
                <w:lang w:eastAsia="ru-RU"/>
              </w:rPr>
              <w:t>приказываю:</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Настоящий приказ вступает в силу с 1 января 2014 года.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Министр</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Д. Ливанов</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u w:val="single"/>
                <w:lang w:eastAsia="ru-RU"/>
              </w:rPr>
              <w:t>Приложение</w:t>
            </w:r>
          </w:p>
          <w:p w:rsidR="00A1045B" w:rsidRPr="00A1045B" w:rsidRDefault="00A1045B" w:rsidP="00A1045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1045B">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I. Общие положения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A1045B">
              <w:rPr>
                <w:rFonts w:ascii="Times New Roman" w:eastAsia="Times New Roman" w:hAnsi="Times New Roman" w:cs="Times New Roman"/>
                <w:sz w:val="24"/>
                <w:szCs w:val="24"/>
                <w:vertAlign w:val="superscript"/>
                <w:lang w:eastAsia="ru-RU"/>
              </w:rPr>
              <w:t>1</w:t>
            </w:r>
            <w:proofErr w:type="gramEnd"/>
            <w:r w:rsidRPr="00A1045B">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A1045B">
              <w:rPr>
                <w:rFonts w:ascii="Times New Roman" w:eastAsia="Times New Roman" w:hAnsi="Times New Roman" w:cs="Times New Roman"/>
                <w:sz w:val="24"/>
                <w:szCs w:val="24"/>
                <w:vertAlign w:val="superscript"/>
                <w:lang w:eastAsia="ru-RU"/>
              </w:rPr>
              <w:t>2</w:t>
            </w:r>
            <w:r w:rsidRPr="00A1045B">
              <w:rPr>
                <w:rFonts w:ascii="Times New Roman" w:eastAsia="Times New Roman" w:hAnsi="Times New Roman" w:cs="Times New Roman"/>
                <w:sz w:val="24"/>
                <w:szCs w:val="24"/>
                <w:lang w:eastAsia="ru-RU"/>
              </w:rPr>
              <w:t>, в основе которых заложены следующие основные принципы: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A1045B">
              <w:rPr>
                <w:rFonts w:ascii="Times New Roman" w:eastAsia="Times New Roman" w:hAnsi="Times New Roman" w:cs="Times New Roman"/>
                <w:sz w:val="24"/>
                <w:szCs w:val="24"/>
                <w:lang w:eastAsia="ru-RU"/>
              </w:rPr>
              <w:t>самоценности</w:t>
            </w:r>
            <w:proofErr w:type="spellEnd"/>
            <w:r w:rsidRPr="00A1045B">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A1045B">
              <w:rPr>
                <w:rFonts w:ascii="Times New Roman" w:eastAsia="Times New Roman" w:hAnsi="Times New Roman" w:cs="Times New Roman"/>
                <w:sz w:val="24"/>
                <w:szCs w:val="24"/>
                <w:lang w:eastAsia="ru-RU"/>
              </w:rPr>
              <w:t>самоценность</w:t>
            </w:r>
            <w:proofErr w:type="spellEnd"/>
            <w:r w:rsidRPr="00A1045B">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уважение личности ребенка;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1.3. В Стандарте учитываются: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1.4. Основные принципы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4) поддержка инициативы детей в различных видах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сотрудничество Организации с семьей;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9) учет этнокультурной ситуации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1.5. Стандарт направлен на достижение следующих целей: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повышение социального статуса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1.6. Стандарт направлен на решение следующих задач:</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w:t>
            </w:r>
            <w:r w:rsidRPr="00A1045B">
              <w:rPr>
                <w:rFonts w:ascii="Times New Roman" w:eastAsia="Times New Roman" w:hAnsi="Times New Roman" w:cs="Times New Roman"/>
                <w:sz w:val="24"/>
                <w:szCs w:val="24"/>
                <w:lang w:eastAsia="ru-RU"/>
              </w:rPr>
              <w:lastRenderedPageBreak/>
              <w:t>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1.7. Стандарт является основой </w:t>
            </w:r>
            <w:proofErr w:type="gramStart"/>
            <w:r w:rsidRPr="00A1045B">
              <w:rPr>
                <w:rFonts w:ascii="Times New Roman" w:eastAsia="Times New Roman" w:hAnsi="Times New Roman" w:cs="Times New Roman"/>
                <w:sz w:val="24"/>
                <w:szCs w:val="24"/>
                <w:lang w:eastAsia="ru-RU"/>
              </w:rPr>
              <w:t>для</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разработки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A1045B">
              <w:rPr>
                <w:rFonts w:ascii="Times New Roman" w:eastAsia="Times New Roman" w:hAnsi="Times New Roman" w:cs="Times New Roman"/>
                <w:sz w:val="24"/>
                <w:szCs w:val="24"/>
                <w:lang w:eastAsia="ru-RU"/>
              </w:rPr>
              <w:t>к</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структуре Программы и ее объему;</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условиям реализации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результатам освоения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w:t>
            </w:r>
            <w:r w:rsidRPr="00A1045B">
              <w:rPr>
                <w:rFonts w:ascii="Times New Roman" w:eastAsia="Times New Roman" w:hAnsi="Times New Roman" w:cs="Times New Roman"/>
                <w:sz w:val="24"/>
                <w:szCs w:val="24"/>
                <w:lang w:eastAsia="ru-RU"/>
              </w:rPr>
              <w:lastRenderedPageBreak/>
              <w:t>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2.4. Программа направлена </w:t>
            </w:r>
            <w:proofErr w:type="gramStart"/>
            <w:r w:rsidRPr="00A1045B">
              <w:rPr>
                <w:rFonts w:ascii="Times New Roman" w:eastAsia="Times New Roman" w:hAnsi="Times New Roman" w:cs="Times New Roman"/>
                <w:sz w:val="24"/>
                <w:szCs w:val="24"/>
                <w:lang w:eastAsia="ru-RU"/>
              </w:rPr>
              <w:t>на</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1045B">
              <w:rPr>
                <w:rFonts w:ascii="Times New Roman" w:eastAsia="Times New Roman" w:hAnsi="Times New Roman" w:cs="Times New Roman"/>
                <w:sz w:val="24"/>
                <w:szCs w:val="24"/>
                <w:lang w:eastAsia="ru-RU"/>
              </w:rPr>
              <w:t>со</w:t>
            </w:r>
            <w:proofErr w:type="gramEnd"/>
            <w:r w:rsidRPr="00A1045B">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1045B">
              <w:rPr>
                <w:rFonts w:ascii="Times New Roman" w:eastAsia="Times New Roman" w:hAnsi="Times New Roman" w:cs="Times New Roman"/>
                <w:sz w:val="24"/>
                <w:szCs w:val="24"/>
                <w:lang w:eastAsia="ru-RU"/>
              </w:rPr>
              <w:t>Примерных</w:t>
            </w:r>
            <w:proofErr w:type="gramEnd"/>
            <w:r w:rsidRPr="00A1045B">
              <w:rPr>
                <w:rFonts w:ascii="Times New Roman" w:eastAsia="Times New Roman" w:hAnsi="Times New Roman" w:cs="Times New Roman"/>
                <w:sz w:val="24"/>
                <w:szCs w:val="24"/>
                <w:lang w:eastAsia="ru-RU"/>
              </w:rPr>
              <w:t xml:space="preserve"> программ</w:t>
            </w:r>
            <w:r w:rsidRPr="00A1045B">
              <w:rPr>
                <w:rFonts w:ascii="Times New Roman" w:eastAsia="Times New Roman" w:hAnsi="Times New Roman" w:cs="Times New Roman"/>
                <w:sz w:val="24"/>
                <w:szCs w:val="24"/>
                <w:vertAlign w:val="superscript"/>
                <w:lang w:eastAsia="ru-RU"/>
              </w:rPr>
              <w:t>3</w:t>
            </w:r>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A1045B">
              <w:rPr>
                <w:rFonts w:ascii="Times New Roman" w:eastAsia="Times New Roman" w:hAnsi="Times New Roman" w:cs="Times New Roman"/>
                <w:sz w:val="24"/>
                <w:szCs w:val="24"/>
                <w:vertAlign w:val="superscript"/>
                <w:lang w:eastAsia="ru-RU"/>
              </w:rPr>
              <w:t>4</w:t>
            </w:r>
            <w:proofErr w:type="gramEnd"/>
            <w:r w:rsidRPr="00A1045B">
              <w:rPr>
                <w:rFonts w:ascii="Times New Roman" w:eastAsia="Times New Roman" w:hAnsi="Times New Roman" w:cs="Times New Roman"/>
                <w:sz w:val="24"/>
                <w:szCs w:val="24"/>
                <w:lang w:eastAsia="ru-RU"/>
              </w:rPr>
              <w:t xml:space="preserve"> детей в Организации.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социально-коммуникативное развитие;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познавательное развитие; речевое развитие;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художественно-эстетическое развитие;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физическое развитие.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1045B">
              <w:rPr>
                <w:rFonts w:ascii="Times New Roman" w:eastAsia="Times New Roman" w:hAnsi="Times New Roman" w:cs="Times New Roman"/>
                <w:sz w:val="24"/>
                <w:szCs w:val="24"/>
                <w:lang w:eastAsia="ru-RU"/>
              </w:rPr>
              <w:t>со</w:t>
            </w:r>
            <w:proofErr w:type="gramEnd"/>
            <w:r w:rsidRPr="00A1045B">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A1045B">
              <w:rPr>
                <w:rFonts w:ascii="Times New Roman" w:eastAsia="Times New Roman" w:hAnsi="Times New Roman" w:cs="Times New Roman"/>
                <w:sz w:val="24"/>
                <w:szCs w:val="24"/>
                <w:lang w:eastAsia="ru-RU"/>
              </w:rPr>
              <w:t>саморегуляции</w:t>
            </w:r>
            <w:proofErr w:type="spellEnd"/>
            <w:r w:rsidRPr="00A1045B">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r w:rsidRPr="00A1045B">
              <w:rPr>
                <w:rFonts w:ascii="Times New Roman" w:eastAsia="Times New Roman" w:hAnsi="Times New Roman" w:cs="Times New Roman"/>
                <w:sz w:val="24"/>
                <w:szCs w:val="24"/>
                <w:lang w:eastAsia="ru-RU"/>
              </w:rPr>
              <w:lastRenderedPageBreak/>
              <w:t>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1045B">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1045B">
              <w:rPr>
                <w:rFonts w:ascii="Times New Roman" w:eastAsia="Times New Roman" w:hAnsi="Times New Roman" w:cs="Times New Roman"/>
                <w:sz w:val="24"/>
                <w:szCs w:val="24"/>
                <w:lang w:eastAsia="ru-RU"/>
              </w:rPr>
              <w:t xml:space="preserve"> </w:t>
            </w:r>
            <w:proofErr w:type="gramStart"/>
            <w:r w:rsidRPr="00A1045B">
              <w:rPr>
                <w:rFonts w:ascii="Times New Roman" w:eastAsia="Times New Roman" w:hAnsi="Times New Roman" w:cs="Times New Roman"/>
                <w:sz w:val="24"/>
                <w:szCs w:val="24"/>
                <w:lang w:eastAsia="ru-RU"/>
              </w:rPr>
              <w:t>общем</w:t>
            </w:r>
            <w:proofErr w:type="gramEnd"/>
            <w:r w:rsidRPr="00A1045B">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45B">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1045B">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1045B">
              <w:rPr>
                <w:rFonts w:ascii="Times New Roman" w:eastAsia="Times New Roman" w:hAnsi="Times New Roman" w:cs="Times New Roman"/>
                <w:sz w:val="24"/>
                <w:szCs w:val="24"/>
                <w:lang w:eastAsia="ru-RU"/>
              </w:rPr>
              <w:t>саморегуляции</w:t>
            </w:r>
            <w:proofErr w:type="spellEnd"/>
            <w:r w:rsidRPr="00A1045B">
              <w:rPr>
                <w:rFonts w:ascii="Times New Roman" w:eastAsia="Times New Roman" w:hAnsi="Times New Roman" w:cs="Times New Roman"/>
                <w:sz w:val="24"/>
                <w:szCs w:val="24"/>
                <w:lang w:eastAsia="ru-RU"/>
              </w:rPr>
              <w:t xml:space="preserve"> в двигательной сфере;</w:t>
            </w:r>
            <w:proofErr w:type="gramEnd"/>
            <w:r w:rsidRPr="00A1045B">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45B">
              <w:rPr>
                <w:rFonts w:ascii="Times New Roman" w:eastAsia="Times New Roman" w:hAnsi="Times New Roman" w:cs="Times New Roman"/>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w:t>
            </w:r>
            <w:r w:rsidRPr="00A1045B">
              <w:rPr>
                <w:rFonts w:ascii="Times New Roman" w:eastAsia="Times New Roman" w:hAnsi="Times New Roman" w:cs="Times New Roman"/>
                <w:sz w:val="24"/>
                <w:szCs w:val="24"/>
                <w:lang w:eastAsia="ru-RU"/>
              </w:rPr>
              <w:lastRenderedPageBreak/>
              <w:t>сказок, стихов, рассматривание картинок, двигательная активность;</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1045B">
              <w:rPr>
                <w:rFonts w:ascii="Times New Roman" w:eastAsia="Times New Roman" w:hAnsi="Times New Roman" w:cs="Times New Roman"/>
                <w:sz w:val="24"/>
                <w:szCs w:val="24"/>
                <w:lang w:eastAsia="ru-RU"/>
              </w:rPr>
              <w:t>со</w:t>
            </w:r>
            <w:proofErr w:type="gramEnd"/>
            <w:r w:rsidRPr="00A1045B">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1045B">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2) характер взаимодействия </w:t>
            </w:r>
            <w:proofErr w:type="gramStart"/>
            <w:r w:rsidRPr="00A1045B">
              <w:rPr>
                <w:rFonts w:ascii="Times New Roman" w:eastAsia="Times New Roman" w:hAnsi="Times New Roman" w:cs="Times New Roman"/>
                <w:sz w:val="24"/>
                <w:szCs w:val="24"/>
                <w:lang w:eastAsia="ru-RU"/>
              </w:rPr>
              <w:t>со</w:t>
            </w:r>
            <w:proofErr w:type="gramEnd"/>
            <w:r w:rsidRPr="00A1045B">
              <w:rPr>
                <w:rFonts w:ascii="Times New Roman" w:eastAsia="Times New Roman" w:hAnsi="Times New Roman" w:cs="Times New Roman"/>
                <w:sz w:val="24"/>
                <w:szCs w:val="24"/>
                <w:lang w:eastAsia="ru-RU"/>
              </w:rPr>
              <w:t xml:space="preserve"> взрослыми;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характер взаимодействия с другими детьми;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Пояснительная записка должна раскрывать:</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цели и задачи реализации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принципы и подходы к формированию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Содержательный раздел Программы должен включать:</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45B">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б) способы и направления поддержки детской инициативы;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1045B">
              <w:rPr>
                <w:rFonts w:ascii="Times New Roman" w:eastAsia="Times New Roman" w:hAnsi="Times New Roman" w:cs="Times New Roman"/>
                <w:sz w:val="24"/>
                <w:szCs w:val="24"/>
                <w:lang w:eastAsia="ru-RU"/>
              </w:rPr>
              <w:t>на</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w:t>
            </w:r>
            <w:r w:rsidRPr="00A1045B">
              <w:rPr>
                <w:rFonts w:ascii="Times New Roman" w:eastAsia="Times New Roman" w:hAnsi="Times New Roman" w:cs="Times New Roman"/>
                <w:sz w:val="24"/>
                <w:szCs w:val="24"/>
                <w:lang w:eastAsia="ru-RU"/>
              </w:rPr>
              <w:lastRenderedPageBreak/>
              <w:t>педагогического коллектива;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сложившиеся традиции Организации или Группы.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A1045B">
              <w:rPr>
                <w:rFonts w:ascii="Times New Roman" w:eastAsia="Times New Roman" w:hAnsi="Times New Roman" w:cs="Times New Roman"/>
                <w:sz w:val="24"/>
                <w:szCs w:val="24"/>
                <w:lang w:eastAsia="ru-RU"/>
              </w:rPr>
              <w:t>на</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1) обеспечение </w:t>
            </w:r>
            <w:proofErr w:type="gramStart"/>
            <w:r w:rsidRPr="00A1045B">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A1045B">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1045B">
              <w:rPr>
                <w:rFonts w:ascii="Times New Roman" w:eastAsia="Times New Roman" w:hAnsi="Times New Roman" w:cs="Times New Roman"/>
                <w:sz w:val="24"/>
                <w:szCs w:val="24"/>
                <w:lang w:eastAsia="ru-RU"/>
              </w:rPr>
              <w:t>представлена</w:t>
            </w:r>
            <w:proofErr w:type="gramEnd"/>
            <w:r w:rsidRPr="00A1045B">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краткой презентации Программы должны быть указаны: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используемые Примерные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обеспечивает эмоциональное благополучие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обеспечивает открытость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1045B">
              <w:rPr>
                <w:rFonts w:ascii="Times New Roman" w:eastAsia="Times New Roman" w:hAnsi="Times New Roman" w:cs="Times New Roman"/>
                <w:sz w:val="24"/>
                <w:szCs w:val="24"/>
                <w:lang w:eastAsia="ru-RU"/>
              </w:rPr>
              <w:t>недопустимость</w:t>
            </w:r>
            <w:proofErr w:type="gramEnd"/>
            <w:r w:rsidRPr="00A1045B">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A1045B">
              <w:rPr>
                <w:rFonts w:ascii="Times New Roman" w:eastAsia="Times New Roman" w:hAnsi="Times New Roman" w:cs="Times New Roman"/>
                <w:sz w:val="24"/>
                <w:szCs w:val="24"/>
                <w:vertAlign w:val="superscript"/>
                <w:lang w:eastAsia="ru-RU"/>
              </w:rPr>
              <w:t>5</w:t>
            </w:r>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3.2.2. </w:t>
            </w:r>
            <w:proofErr w:type="gramStart"/>
            <w:r w:rsidRPr="00A1045B">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1045B">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оптимизации работы с группой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1045B">
              <w:rPr>
                <w:rFonts w:ascii="Times New Roman" w:eastAsia="Times New Roman" w:hAnsi="Times New Roman" w:cs="Times New Roman"/>
                <w:sz w:val="24"/>
                <w:szCs w:val="24"/>
                <w:lang w:eastAsia="ru-RU"/>
              </w:rPr>
              <w:t>которую</w:t>
            </w:r>
            <w:proofErr w:type="gramEnd"/>
            <w:r w:rsidRPr="00A1045B">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A1045B">
              <w:rPr>
                <w:rFonts w:ascii="Times New Roman" w:eastAsia="Times New Roman" w:hAnsi="Times New Roman" w:cs="Times New Roman"/>
                <w:sz w:val="24"/>
                <w:szCs w:val="24"/>
                <w:lang w:eastAsia="ru-RU"/>
              </w:rPr>
              <w:t>через</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непосредственное общение с каждым ребенком;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A1045B">
              <w:rPr>
                <w:rFonts w:ascii="Times New Roman" w:eastAsia="Times New Roman" w:hAnsi="Times New Roman" w:cs="Times New Roman"/>
                <w:sz w:val="24"/>
                <w:szCs w:val="24"/>
                <w:lang w:eastAsia="ru-RU"/>
              </w:rPr>
              <w:t>через</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45B">
              <w:rPr>
                <w:rFonts w:ascii="Times New Roman" w:eastAsia="Times New Roman" w:hAnsi="Times New Roman" w:cs="Times New Roman"/>
                <w:sz w:val="24"/>
                <w:szCs w:val="24"/>
                <w:lang w:eastAsia="ru-RU"/>
              </w:rPr>
              <w:t>недирективную</w:t>
            </w:r>
            <w:proofErr w:type="spellEnd"/>
            <w:r w:rsidRPr="00A1045B">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установление правил взаимодействия в разных ситуациях:</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развитие умения детей работать в группе сверстников;</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1045B">
              <w:rPr>
                <w:rFonts w:ascii="Times New Roman" w:eastAsia="Times New Roman" w:hAnsi="Times New Roman" w:cs="Times New Roman"/>
                <w:sz w:val="24"/>
                <w:szCs w:val="24"/>
                <w:lang w:eastAsia="ru-RU"/>
              </w:rPr>
              <w:t>со</w:t>
            </w:r>
            <w:proofErr w:type="gramEnd"/>
            <w:r w:rsidRPr="00A1045B">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оценку индивидуального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A1045B">
              <w:rPr>
                <w:rFonts w:ascii="Times New Roman" w:eastAsia="Times New Roman" w:hAnsi="Times New Roman" w:cs="Times New Roman"/>
                <w:sz w:val="24"/>
                <w:szCs w:val="24"/>
                <w:lang w:eastAsia="ru-RU"/>
              </w:rPr>
              <w:t>для</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3.2.8. Организация должна создавать возможности: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3.2.9. </w:t>
            </w:r>
            <w:proofErr w:type="gramStart"/>
            <w:r w:rsidRPr="00A1045B">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3.3.1. </w:t>
            </w:r>
            <w:proofErr w:type="gramStart"/>
            <w:r w:rsidRPr="00A1045B">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реализацию различных образовательных программ;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возможность самовыражения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2) </w:t>
            </w:r>
            <w:proofErr w:type="spellStart"/>
            <w:r w:rsidRPr="00A1045B">
              <w:rPr>
                <w:rFonts w:ascii="Times New Roman" w:eastAsia="Times New Roman" w:hAnsi="Times New Roman" w:cs="Times New Roman"/>
                <w:sz w:val="24"/>
                <w:szCs w:val="24"/>
                <w:lang w:eastAsia="ru-RU"/>
              </w:rPr>
              <w:t>Трансформируемость</w:t>
            </w:r>
            <w:proofErr w:type="spellEnd"/>
            <w:r w:rsidRPr="00A1045B">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3) </w:t>
            </w:r>
            <w:proofErr w:type="spellStart"/>
            <w:r w:rsidRPr="00A1045B">
              <w:rPr>
                <w:rFonts w:ascii="Times New Roman" w:eastAsia="Times New Roman" w:hAnsi="Times New Roman" w:cs="Times New Roman"/>
                <w:sz w:val="24"/>
                <w:szCs w:val="24"/>
                <w:lang w:eastAsia="ru-RU"/>
              </w:rPr>
              <w:t>Полифункциональность</w:t>
            </w:r>
            <w:proofErr w:type="spellEnd"/>
            <w:r w:rsidRPr="00A1045B">
              <w:rPr>
                <w:rFonts w:ascii="Times New Roman" w:eastAsia="Times New Roman" w:hAnsi="Times New Roman" w:cs="Times New Roman"/>
                <w:sz w:val="24"/>
                <w:szCs w:val="24"/>
                <w:lang w:eastAsia="ru-RU"/>
              </w:rPr>
              <w:t xml:space="preserve"> материалов предполагает:</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Вариативность среды предполагает:</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Доступность среды предполагает:</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исправность и сохранность материалов и оборудования.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3.4. Требования к кадровым условиям реализации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45B">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1045B">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3.4.3. </w:t>
            </w:r>
            <w:proofErr w:type="gramStart"/>
            <w:r w:rsidRPr="00A1045B">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1045B">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3.4.4. При организации инклюзивного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45B">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1045B">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1045B">
              <w:rPr>
                <w:rFonts w:ascii="Times New Roman" w:eastAsia="Times New Roman" w:hAnsi="Times New Roman" w:cs="Times New Roman"/>
                <w:sz w:val="24"/>
                <w:szCs w:val="24"/>
                <w:vertAlign w:val="superscript"/>
                <w:lang w:eastAsia="ru-RU"/>
              </w:rPr>
              <w:t>6</w:t>
            </w:r>
            <w:proofErr w:type="gramEnd"/>
            <w:r w:rsidRPr="00A1045B">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3.6.1. </w:t>
            </w:r>
            <w:proofErr w:type="gramStart"/>
            <w:r w:rsidRPr="00A1045B">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3.6.2. Финансовые условия реализации Программы должны: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1045B">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A1045B">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A1045B">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1045B">
              <w:rPr>
                <w:rFonts w:ascii="Times New Roman" w:eastAsia="Times New Roman" w:hAnsi="Times New Roman" w:cs="Times New Roman"/>
                <w:sz w:val="24"/>
                <w:szCs w:val="24"/>
                <w:lang w:eastAsia="ru-RU"/>
              </w:rPr>
              <w:t>сурдоперевод</w:t>
            </w:r>
            <w:proofErr w:type="spellEnd"/>
            <w:r w:rsidRPr="00A1045B">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A1045B">
              <w:rPr>
                <w:rFonts w:ascii="Times New Roman" w:eastAsia="Times New Roman" w:hAnsi="Times New Roman" w:cs="Times New Roman"/>
                <w:sz w:val="24"/>
                <w:szCs w:val="24"/>
                <w:lang w:eastAsia="ru-RU"/>
              </w:rPr>
              <w:t xml:space="preserve"> </w:t>
            </w:r>
            <w:proofErr w:type="gramStart"/>
            <w:r w:rsidRPr="00A1045B">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1045B">
              <w:rPr>
                <w:rFonts w:ascii="Times New Roman" w:eastAsia="Times New Roman" w:hAnsi="Times New Roman" w:cs="Times New Roman"/>
                <w:sz w:val="24"/>
                <w:szCs w:val="24"/>
                <w:lang w:eastAsia="ru-RU"/>
              </w:rPr>
              <w:t>безбарьерную</w:t>
            </w:r>
            <w:proofErr w:type="spellEnd"/>
            <w:r w:rsidRPr="00A1045B">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1045B">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45B">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1045B">
              <w:rPr>
                <w:rFonts w:ascii="Times New Roman" w:eastAsia="Times New Roman" w:hAnsi="Times New Roman" w:cs="Times New Roman"/>
                <w:sz w:val="24"/>
                <w:szCs w:val="24"/>
                <w:lang w:eastAsia="ru-RU"/>
              </w:rPr>
              <w:t xml:space="preserve"> </w:t>
            </w:r>
            <w:proofErr w:type="gramStart"/>
            <w:r w:rsidRPr="00A1045B">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1045B">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4.1. </w:t>
            </w:r>
            <w:proofErr w:type="gramStart"/>
            <w:r w:rsidRPr="00A1045B">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1045B">
              <w:rPr>
                <w:rFonts w:ascii="Times New Roman" w:eastAsia="Times New Roman" w:hAnsi="Times New Roman" w:cs="Times New Roman"/>
                <w:sz w:val="24"/>
                <w:szCs w:val="24"/>
                <w:lang w:eastAsia="ru-RU"/>
              </w:rPr>
              <w:t xml:space="preserve"> </w:t>
            </w:r>
            <w:proofErr w:type="gramStart"/>
            <w:r w:rsidRPr="00A1045B">
              <w:rPr>
                <w:rFonts w:ascii="Times New Roman" w:eastAsia="Times New Roman" w:hAnsi="Times New Roman" w:cs="Times New Roman"/>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w:t>
            </w:r>
            <w:r w:rsidRPr="00A1045B">
              <w:rPr>
                <w:rFonts w:ascii="Times New Roman" w:eastAsia="Times New Roman" w:hAnsi="Times New Roman" w:cs="Times New Roman"/>
                <w:sz w:val="24"/>
                <w:szCs w:val="24"/>
                <w:lang w:eastAsia="ru-RU"/>
              </w:rPr>
              <w:lastRenderedPageBreak/>
              <w:t>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1045B">
              <w:rPr>
                <w:rFonts w:ascii="Times New Roman" w:eastAsia="Times New Roman" w:hAnsi="Times New Roman" w:cs="Times New Roman"/>
                <w:sz w:val="24"/>
                <w:szCs w:val="24"/>
                <w:vertAlign w:val="superscript"/>
                <w:lang w:eastAsia="ru-RU"/>
              </w:rPr>
              <w:t>7</w:t>
            </w:r>
            <w:proofErr w:type="gramEnd"/>
            <w:r w:rsidRPr="00A1045B">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A1045B">
              <w:rPr>
                <w:rFonts w:ascii="Times New Roman" w:eastAsia="Times New Roman" w:hAnsi="Times New Roman" w:cs="Times New Roman"/>
                <w:sz w:val="24"/>
                <w:szCs w:val="24"/>
                <w:vertAlign w:val="superscript"/>
                <w:lang w:eastAsia="ru-RU"/>
              </w:rPr>
              <w:t>8</w:t>
            </w:r>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A1045B">
              <w:rPr>
                <w:rFonts w:ascii="Times New Roman" w:eastAsia="Times New Roman" w:hAnsi="Times New Roman" w:cs="Times New Roman"/>
                <w:sz w:val="24"/>
                <w:szCs w:val="24"/>
                <w:lang w:eastAsia="ru-RU"/>
              </w:rPr>
              <w:t>для</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б) решения задач:</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формирования Программы;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анализа профессиональной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взаимодействия с семьями;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аттестацию педагогических кадров;</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оценку качества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распределение стимулирующего </w:t>
            </w:r>
            <w:proofErr w:type="gramStart"/>
            <w:r w:rsidRPr="00A1045B">
              <w:rPr>
                <w:rFonts w:ascii="Times New Roman" w:eastAsia="Times New Roman" w:hAnsi="Times New Roman" w:cs="Times New Roman"/>
                <w:sz w:val="24"/>
                <w:szCs w:val="24"/>
                <w:lang w:eastAsia="ru-RU"/>
              </w:rPr>
              <w:t>фонда оплаты труда работников Организации</w:t>
            </w:r>
            <w:proofErr w:type="gramEnd"/>
            <w:r w:rsidRPr="00A1045B">
              <w:rPr>
                <w:rFonts w:ascii="Times New Roman" w:eastAsia="Times New Roman" w:hAnsi="Times New Roman" w:cs="Times New Roman"/>
                <w:sz w:val="24"/>
                <w:szCs w:val="24"/>
                <w:lang w:eastAsia="ru-RU"/>
              </w:rPr>
              <w:t>.</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стремится к общению </w:t>
            </w:r>
            <w:proofErr w:type="gramStart"/>
            <w:r w:rsidRPr="00A1045B">
              <w:rPr>
                <w:rFonts w:ascii="Times New Roman" w:eastAsia="Times New Roman" w:hAnsi="Times New Roman" w:cs="Times New Roman"/>
                <w:sz w:val="24"/>
                <w:szCs w:val="24"/>
                <w:lang w:eastAsia="ru-RU"/>
              </w:rPr>
              <w:t>со</w:t>
            </w:r>
            <w:proofErr w:type="gramEnd"/>
            <w:r w:rsidRPr="00A1045B">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045B">
              <w:rPr>
                <w:rFonts w:ascii="Times New Roman" w:eastAsia="Times New Roman" w:hAnsi="Times New Roman" w:cs="Times New Roman"/>
                <w:sz w:val="24"/>
                <w:szCs w:val="24"/>
                <w:lang w:eastAsia="ru-RU"/>
              </w:rPr>
              <w:t>со</w:t>
            </w:r>
            <w:proofErr w:type="gramEnd"/>
            <w:r w:rsidRPr="00A1045B">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i/>
                <w:iCs/>
                <w:sz w:val="24"/>
                <w:szCs w:val="24"/>
                <w:vertAlign w:val="superscript"/>
                <w:lang w:eastAsia="ru-RU"/>
              </w:rPr>
              <w:t>1</w:t>
            </w:r>
            <w:r w:rsidRPr="00A1045B">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i/>
                <w:iCs/>
                <w:sz w:val="24"/>
                <w:szCs w:val="24"/>
                <w:vertAlign w:val="superscript"/>
                <w:lang w:eastAsia="ru-RU"/>
              </w:rPr>
              <w:t>2</w:t>
            </w:r>
            <w:r w:rsidRPr="00A1045B">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i/>
                <w:iCs/>
                <w:sz w:val="24"/>
                <w:szCs w:val="24"/>
                <w:vertAlign w:val="superscript"/>
                <w:lang w:eastAsia="ru-RU"/>
              </w:rPr>
              <w:t>3</w:t>
            </w:r>
            <w:r w:rsidRPr="00A1045B">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i/>
                <w:iCs/>
                <w:sz w:val="24"/>
                <w:szCs w:val="24"/>
                <w:vertAlign w:val="superscript"/>
                <w:lang w:eastAsia="ru-RU"/>
              </w:rPr>
              <w:t>4</w:t>
            </w:r>
            <w:proofErr w:type="gramStart"/>
            <w:r w:rsidRPr="00A1045B">
              <w:rPr>
                <w:rFonts w:ascii="Times New Roman" w:eastAsia="Times New Roman" w:hAnsi="Times New Roman" w:cs="Times New Roman"/>
                <w:i/>
                <w:iCs/>
                <w:sz w:val="24"/>
                <w:szCs w:val="24"/>
                <w:lang w:eastAsia="ru-RU"/>
              </w:rPr>
              <w:t xml:space="preserve"> П</w:t>
            </w:r>
            <w:proofErr w:type="gramEnd"/>
            <w:r w:rsidRPr="00A1045B">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i/>
                <w:iCs/>
                <w:sz w:val="24"/>
                <w:szCs w:val="24"/>
                <w:vertAlign w:val="superscript"/>
                <w:lang w:eastAsia="ru-RU"/>
              </w:rPr>
              <w:t>5</w:t>
            </w:r>
            <w:r w:rsidRPr="00A1045B">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1045B">
              <w:rPr>
                <w:rFonts w:ascii="Times New Roman" w:eastAsia="Times New Roman" w:hAnsi="Times New Roman" w:cs="Times New Roman"/>
                <w:i/>
                <w:iCs/>
                <w:sz w:val="24"/>
                <w:szCs w:val="24"/>
                <w:vertAlign w:val="superscript"/>
                <w:lang w:eastAsia="ru-RU"/>
              </w:rPr>
              <w:t>6</w:t>
            </w:r>
            <w:r w:rsidRPr="00A1045B">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1045B">
              <w:rPr>
                <w:rFonts w:ascii="Times New Roman" w:eastAsia="Times New Roman" w:hAnsi="Times New Roman" w:cs="Times New Roman"/>
                <w:i/>
                <w:iCs/>
                <w:sz w:val="24"/>
                <w:szCs w:val="24"/>
                <w:lang w:eastAsia="ru-RU"/>
              </w:rPr>
              <w:t xml:space="preserve"> </w:t>
            </w:r>
            <w:proofErr w:type="gramStart"/>
            <w:r w:rsidRPr="00A1045B">
              <w:rPr>
                <w:rFonts w:ascii="Times New Roman" w:eastAsia="Times New Roman" w:hAnsi="Times New Roman" w:cs="Times New Roman"/>
                <w:i/>
                <w:iCs/>
                <w:sz w:val="24"/>
                <w:szCs w:val="24"/>
                <w:lang w:eastAsia="ru-RU"/>
              </w:rPr>
              <w:t>2013, N 14, ст. 1666; N 27, ст. 3477).</w:t>
            </w:r>
            <w:proofErr w:type="gramEnd"/>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i/>
                <w:iCs/>
                <w:sz w:val="24"/>
                <w:szCs w:val="24"/>
                <w:vertAlign w:val="superscript"/>
                <w:lang w:eastAsia="ru-RU"/>
              </w:rPr>
              <w:t>7</w:t>
            </w:r>
            <w:proofErr w:type="gramStart"/>
            <w:r w:rsidRPr="00A1045B">
              <w:rPr>
                <w:rFonts w:ascii="Times New Roman" w:eastAsia="Times New Roman" w:hAnsi="Times New Roman" w:cs="Times New Roman"/>
                <w:i/>
                <w:iCs/>
                <w:sz w:val="24"/>
                <w:szCs w:val="24"/>
                <w:lang w:eastAsia="ru-RU"/>
              </w:rPr>
              <w:t xml:space="preserve"> С</w:t>
            </w:r>
            <w:proofErr w:type="gramEnd"/>
            <w:r w:rsidRPr="00A1045B">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1045B" w:rsidRPr="00A1045B" w:rsidRDefault="00A1045B" w:rsidP="00A1045B">
            <w:pPr>
              <w:spacing w:before="100" w:beforeAutospacing="1" w:after="100" w:afterAutospacing="1"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i/>
                <w:iCs/>
                <w:sz w:val="24"/>
                <w:szCs w:val="24"/>
                <w:vertAlign w:val="superscript"/>
                <w:lang w:eastAsia="ru-RU"/>
              </w:rPr>
              <w:t>8</w:t>
            </w:r>
            <w:r w:rsidRPr="00A1045B">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A1045B" w:rsidRPr="00A1045B" w:rsidTr="00A1045B">
        <w:trPr>
          <w:tblCellSpacing w:w="0" w:type="dxa"/>
        </w:trPr>
        <w:tc>
          <w:tcPr>
            <w:tcW w:w="5000" w:type="pct"/>
            <w:vAlign w:val="center"/>
            <w:hideMark/>
          </w:tcPr>
          <w:p w:rsidR="00A1045B" w:rsidRPr="00A1045B" w:rsidRDefault="00A1045B" w:rsidP="00A1045B">
            <w:pPr>
              <w:spacing w:after="0" w:line="240" w:lineRule="auto"/>
              <w:rPr>
                <w:rFonts w:ascii="Times New Roman" w:eastAsia="Times New Roman" w:hAnsi="Times New Roman" w:cs="Times New Roman"/>
                <w:sz w:val="24"/>
                <w:szCs w:val="24"/>
                <w:lang w:eastAsia="ru-RU"/>
              </w:rPr>
            </w:pPr>
            <w:r w:rsidRPr="00A1045B">
              <w:rPr>
                <w:rFonts w:ascii="Times New Roman" w:eastAsia="Times New Roman" w:hAnsi="Times New Roman" w:cs="Times New Roman"/>
                <w:sz w:val="24"/>
                <w:szCs w:val="24"/>
                <w:lang w:eastAsia="ru-RU"/>
              </w:rPr>
              <w:lastRenderedPageBreak/>
              <w:pict>
                <v:rect id="_x0000_i1026" style="width:0;height:.75pt" o:hralign="center" o:hrstd="t" o:hrnoshade="t" o:hr="t" fillcolor="#a0a0a0" stroked="f"/>
              </w:pict>
            </w:r>
          </w:p>
        </w:tc>
      </w:tr>
    </w:tbl>
    <w:p w:rsidR="00BF3B6D" w:rsidRDefault="00BF3B6D"/>
    <w:sectPr w:rsidR="00BF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5B"/>
    <w:rsid w:val="00A1045B"/>
    <w:rsid w:val="00BF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04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045B"/>
    <w:rPr>
      <w:rFonts w:ascii="Times New Roman" w:eastAsia="Times New Roman" w:hAnsi="Times New Roman" w:cs="Times New Roman"/>
      <w:b/>
      <w:bCs/>
      <w:sz w:val="24"/>
      <w:szCs w:val="24"/>
      <w:lang w:eastAsia="ru-RU"/>
    </w:rPr>
  </w:style>
  <w:style w:type="paragraph" w:customStyle="1" w:styleId="printheaderdate">
    <w:name w:val="printheaderdate"/>
    <w:basedOn w:val="a"/>
    <w:rsid w:val="00A1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A1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0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04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045B"/>
    <w:rPr>
      <w:rFonts w:ascii="Times New Roman" w:eastAsia="Times New Roman" w:hAnsi="Times New Roman" w:cs="Times New Roman"/>
      <w:b/>
      <w:bCs/>
      <w:sz w:val="24"/>
      <w:szCs w:val="24"/>
      <w:lang w:eastAsia="ru-RU"/>
    </w:rPr>
  </w:style>
  <w:style w:type="paragraph" w:customStyle="1" w:styleId="printheaderdate">
    <w:name w:val="printheaderdate"/>
    <w:basedOn w:val="a"/>
    <w:rsid w:val="00A1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A1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10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0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0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2015-10-15T10:15:00Z</dcterms:created>
  <dcterms:modified xsi:type="dcterms:W3CDTF">2015-10-15T10:16:00Z</dcterms:modified>
</cp:coreProperties>
</file>