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12" w:rsidRPr="000A04E4" w:rsidRDefault="00976A16">
      <w:pPr>
        <w:rPr>
          <w:rFonts w:ascii="Times New Roman" w:hAnsi="Times New Roman" w:cs="Times New Roman"/>
          <w:b/>
          <w:sz w:val="24"/>
          <w:szCs w:val="24"/>
        </w:rPr>
      </w:pPr>
      <w:r w:rsidRPr="000A04E4">
        <w:rPr>
          <w:rFonts w:ascii="Times New Roman" w:hAnsi="Times New Roman" w:cs="Times New Roman"/>
          <w:b/>
          <w:sz w:val="24"/>
          <w:szCs w:val="24"/>
        </w:rPr>
        <w:t>Формир</w:t>
      </w:r>
      <w:r w:rsidR="002A7AF6" w:rsidRPr="000A04E4">
        <w:rPr>
          <w:rFonts w:ascii="Times New Roman" w:hAnsi="Times New Roman" w:cs="Times New Roman"/>
          <w:b/>
          <w:sz w:val="24"/>
          <w:szCs w:val="24"/>
        </w:rPr>
        <w:t>ование самостоятельности у  учащегося</w:t>
      </w:r>
      <w:r w:rsidRPr="000A04E4">
        <w:rPr>
          <w:rFonts w:ascii="Times New Roman" w:hAnsi="Times New Roman" w:cs="Times New Roman"/>
          <w:b/>
          <w:sz w:val="24"/>
          <w:szCs w:val="24"/>
        </w:rPr>
        <w:t xml:space="preserve"> с ОВЗ при инд</w:t>
      </w:r>
      <w:r w:rsidR="002A7AF6" w:rsidRPr="000A04E4">
        <w:rPr>
          <w:rFonts w:ascii="Times New Roman" w:hAnsi="Times New Roman" w:cs="Times New Roman"/>
          <w:b/>
          <w:sz w:val="24"/>
          <w:szCs w:val="24"/>
        </w:rPr>
        <w:t>ивидуальном обучении математике в 5 классе (</w:t>
      </w:r>
      <w:r w:rsidR="002A7AF6" w:rsidRPr="000A04E4">
        <w:rPr>
          <w:rFonts w:ascii="Times New Roman" w:hAnsi="Times New Roman" w:cs="Times New Roman"/>
          <w:sz w:val="24"/>
          <w:szCs w:val="24"/>
        </w:rPr>
        <w:t>из опыта работы учителя МБОУ «</w:t>
      </w:r>
      <w:proofErr w:type="spellStart"/>
      <w:r w:rsidR="002A7AF6" w:rsidRPr="000A04E4"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 w:rsidR="002A7AF6" w:rsidRPr="000A04E4">
        <w:rPr>
          <w:rFonts w:ascii="Times New Roman" w:hAnsi="Times New Roman" w:cs="Times New Roman"/>
          <w:sz w:val="24"/>
          <w:szCs w:val="24"/>
        </w:rPr>
        <w:t xml:space="preserve"> СОШ» - Полетаевой Т.М.</w:t>
      </w:r>
      <w:r w:rsidR="002A7AF6" w:rsidRPr="000A04E4">
        <w:rPr>
          <w:rFonts w:ascii="Times New Roman" w:hAnsi="Times New Roman" w:cs="Times New Roman"/>
          <w:b/>
          <w:sz w:val="24"/>
          <w:szCs w:val="24"/>
        </w:rPr>
        <w:t>).</w:t>
      </w:r>
    </w:p>
    <w:p w:rsidR="00976A16" w:rsidRPr="000A04E4" w:rsidRDefault="00976A16">
      <w:pPr>
        <w:rPr>
          <w:rFonts w:ascii="Times New Roman" w:hAnsi="Times New Roman" w:cs="Times New Roman"/>
          <w:sz w:val="24"/>
          <w:szCs w:val="24"/>
        </w:rPr>
      </w:pPr>
      <w:r w:rsidRPr="000A04E4">
        <w:rPr>
          <w:rFonts w:ascii="Times New Roman" w:hAnsi="Times New Roman" w:cs="Times New Roman"/>
          <w:sz w:val="24"/>
          <w:szCs w:val="24"/>
        </w:rPr>
        <w:t xml:space="preserve">    Психическое развитие детей с ОВЗ протекает под воздействием тех же факторов окружающей среды, что и развитие учеников общеобразовательных школ, и подчинено общим законам развития. Однако</w:t>
      </w:r>
      <w:r w:rsidR="001D595F" w:rsidRPr="000A04E4">
        <w:rPr>
          <w:rFonts w:ascii="Times New Roman" w:hAnsi="Times New Roman" w:cs="Times New Roman"/>
          <w:sz w:val="24"/>
          <w:szCs w:val="24"/>
        </w:rPr>
        <w:t xml:space="preserve"> повышенная опека со стороны родителей и индивидуальное обучение в школе снижают уровень  </w:t>
      </w:r>
      <w:r w:rsidRPr="000A04E4">
        <w:rPr>
          <w:rFonts w:ascii="Times New Roman" w:hAnsi="Times New Roman" w:cs="Times New Roman"/>
          <w:sz w:val="24"/>
          <w:szCs w:val="24"/>
        </w:rPr>
        <w:t xml:space="preserve"> самостоятельной </w:t>
      </w:r>
      <w:r w:rsidR="001D595F" w:rsidRPr="000A04E4">
        <w:rPr>
          <w:rFonts w:ascii="Times New Roman" w:hAnsi="Times New Roman" w:cs="Times New Roman"/>
          <w:sz w:val="24"/>
          <w:szCs w:val="24"/>
        </w:rPr>
        <w:t xml:space="preserve"> деятельности учащихся  так необходимой в жизни</w:t>
      </w:r>
      <w:r w:rsidRPr="000A04E4">
        <w:rPr>
          <w:rFonts w:ascii="Times New Roman" w:hAnsi="Times New Roman" w:cs="Times New Roman"/>
          <w:sz w:val="24"/>
          <w:szCs w:val="24"/>
        </w:rPr>
        <w:t>.</w:t>
      </w:r>
    </w:p>
    <w:p w:rsidR="00976A16" w:rsidRPr="00976A16" w:rsidRDefault="001D595F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самостоятельность? </w:t>
      </w:r>
    </w:p>
    <w:p w:rsidR="00976A16" w:rsidRPr="00976A16" w:rsidRDefault="00976A16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- это способность решать учебные и жизненные проблемы без помощи извне;</w:t>
      </w:r>
    </w:p>
    <w:p w:rsidR="00976A16" w:rsidRPr="00976A16" w:rsidRDefault="00976A16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- уникальная способность человека противостоять давлению извне, сохранять свою индивидуальность;</w:t>
      </w:r>
    </w:p>
    <w:p w:rsidR="00976A16" w:rsidRPr="00976A16" w:rsidRDefault="00976A16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связывают с умением человека действовать самому, без системы внешнего управления, с умением управлять собой, своими поступками;</w:t>
      </w:r>
    </w:p>
    <w:p w:rsidR="00976A16" w:rsidRPr="000A04E4" w:rsidRDefault="00976A16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Самостоятельность связывается также с наличием у человека представлений о нормах взаимоотношений с другими людьми, высоким уровнем развития самосознания, адекватностью самооценки, </w:t>
      </w:r>
      <w:proofErr w:type="spellStart"/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качеств.</w:t>
      </w:r>
    </w:p>
    <w:p w:rsidR="00976A16" w:rsidRPr="00976A16" w:rsidRDefault="001D595F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привести ещё массу тезисов, но очевидно одно, что </w:t>
      </w:r>
      <w:r w:rsidR="00976A16"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не дается человеку от рождения, она формируется в процессе воспитания и обучения через включение ребенка в различные виды деятельности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A16" w:rsidRPr="000A04E4" w:rsidRDefault="001D595F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Самостоятельность -</w:t>
      </w:r>
      <w:r w:rsidR="00976A16"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важный этап взросления. При этом цель развития самостоятельности не только в том, чтоб научить ребенка с ОВЗ самому себя обслуживать и убирать за собой. Важно уделять внимание и развитию таких сопутствующих качеств, как формирование собственного мнения, уверенности в собственных силах. Ребенок должен учиться принимать решения, не бояться последствий и желания проявлять инициативу, уметь достигать своих целей и не бояться совершать ошибки.</w:t>
      </w:r>
    </w:p>
    <w:p w:rsidR="001D595F" w:rsidRPr="000A04E4" w:rsidRDefault="000A04E4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595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стало целью моей мето</w:t>
      </w:r>
      <w:r w:rsidR="00586F2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дической работы при индивидуальном обучении </w:t>
      </w:r>
      <w:r w:rsidR="001D595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586F2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5 классе. Именно низким уровнем развит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самостоятельности  отличался мой ученик</w:t>
      </w:r>
      <w:r w:rsidR="00586F2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своих сверстников. Задача была поставлена одна – найти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апробировать </w:t>
      </w:r>
      <w:r w:rsidR="00586F2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</w:t>
      </w:r>
      <w:r w:rsidR="00586F2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самостоятельности. </w:t>
      </w:r>
    </w:p>
    <w:p w:rsidR="00586F22" w:rsidRPr="000A04E4" w:rsidRDefault="00586F22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данной задачи появлялось в процессе совместной работы на уроках.</w:t>
      </w:r>
    </w:p>
    <w:p w:rsidR="00586F22" w:rsidRPr="000A04E4" w:rsidRDefault="00586F22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года способов, формирующих самостоятельность, которые дают результаты</w:t>
      </w:r>
      <w:r w:rsid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было несколько:</w:t>
      </w:r>
    </w:p>
    <w:p w:rsidR="00586F22" w:rsidRPr="000A04E4" w:rsidRDefault="00586F22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 заданий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Начали с самого простого – выбора заданий. Даже такой простой шаг, как выбор заданий  для выполнения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вызывал затруднения. Ребёнок долго не решался назвать тот или иной номер задачи, боясь, что попадётся 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трудная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постепенно, он понял, что нет </w:t>
      </w:r>
      <w:proofErr w:type="spellStart"/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нерешаемых</w:t>
      </w:r>
      <w:proofErr w:type="spellEnd"/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3F215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концу года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F215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F215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</w:t>
      </w:r>
      <w:proofErr w:type="gramEnd"/>
      <w:r w:rsidR="003F215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 номера заданий, как для классной работы, так и для домашней. Роль учителя при этом –</w:t>
      </w:r>
      <w:r w:rsid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</w:t>
      </w:r>
      <w:r w:rsidR="003F215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всё, что </w:t>
      </w:r>
      <w:r w:rsidR="003F215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выбрано было выполнено. Можно смело сказать, что ученик продвинулся в умении делать выбор и нести ответственность за этот выбор, что и есть самостоятельность.</w:t>
      </w:r>
    </w:p>
    <w:p w:rsidR="003F215D" w:rsidRPr="000A04E4" w:rsidRDefault="003F215D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347CD"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ыполнение контрольных заданий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«Математ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ики»  5 класс под редакцией Зуба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ревой построен так, что после каждой темы размещено контрольное задание, которое позволяет ученикам (и учителю) оценить уровень усвоения данной темы. Задания достаточно простые и их не больше трёх. Цель этих заданий – выявить наличие минимальных знаний по теме.  И это в начале года вызывало немало волнений, ребёнок боялся быть неуспешным, отказывался их выполнять</w:t>
      </w:r>
      <w:r w:rsidR="001A2EA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постепенно он понял, что «они лёгкие»  и стал их выполнять с удовольствием. Бывало,  только записав тему занятия, он спрашивал: « А можно сразу решить </w:t>
      </w:r>
      <w:proofErr w:type="spellStart"/>
      <w:r w:rsidR="001A2EA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к.з</w:t>
      </w:r>
      <w:proofErr w:type="spellEnd"/>
      <w:r w:rsidR="001A2EA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.?» На что я не возражала</w:t>
      </w:r>
      <w:r w:rsid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позволяло сформулировать </w:t>
      </w:r>
      <w:r w:rsidR="001A2EA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вопросы к изучению нового материала. Такого рода </w:t>
      </w:r>
      <w:r w:rsidR="000F4F4E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выполнимые </w:t>
      </w:r>
      <w:proofErr w:type="spellStart"/>
      <w:proofErr w:type="gramStart"/>
      <w:r w:rsidR="001A2EA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мини-самостоятельные</w:t>
      </w:r>
      <w:proofErr w:type="spellEnd"/>
      <w:proofErr w:type="gramEnd"/>
      <w:r w:rsidR="001A2EAF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приводили к появлению чувства уверенности и формированию самостоятельности.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того, позволяли выполнить самооценку знаний.</w:t>
      </w:r>
    </w:p>
    <w:p w:rsidR="001A2EAF" w:rsidRPr="000A04E4" w:rsidRDefault="001A2EAF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B347CD"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амостоятельное понимание заданий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 очень важное </w:t>
      </w:r>
      <w:proofErr w:type="spellStart"/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метопредметное</w:t>
      </w:r>
      <w:proofErr w:type="spellEnd"/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формируется на всех уроках, но на математике в особенности, ведь она наполнена большим разнообразием задач, которые надо понимать. Именно разнообразие задани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развивают логику. Также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умение </w:t>
      </w:r>
      <w:r w:rsidR="006840C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практическую направленность. Инструкции, указания, нормативно-правовые акты и т.д. – это ли не задания, которые надо уметь внимательно читать, понимать и  самостоятельно действовать в соответствии с ними.  «О чём данная задача?», «Что требуется в задании?»,  «Каков главный вопрос?» и т.д. вопросы, с которыми работали в начальной школе,  всё-таки, ещё вызывают затруднения. Ребёнок не всегда может представить задачку в воображении,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связать её с практикой,</w:t>
      </w:r>
      <w:r w:rsidR="006840C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 или путает значение терминов</w:t>
      </w:r>
      <w:r w:rsidR="00925BD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40C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как правило, </w:t>
      </w:r>
      <w:r w:rsidR="00925BD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C1282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дёт, что всё разъяснит учитель.</w:t>
      </w:r>
      <w:r w:rsidR="00925BD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Считаю, что этот способ формирования самостоятельности  надо практиковать постоянно</w:t>
      </w:r>
      <w:r w:rsidR="00B347CD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7CD" w:rsidRDefault="00B347CD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контрольные работы</w:t>
      </w:r>
      <w:r w:rsidR="006551C3"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6551C3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в математике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51C3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программой и являются необходимой формой контроля. Для выполнения контрольных работ требуется определённый уровень самостоятельности. Контрольные работы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не новинка для учащихся, он встречался</w:t>
      </w:r>
      <w:r w:rsidR="006551C3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и в начальной школе, тем не менее</w:t>
      </w:r>
      <w:r w:rsidR="00571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51C3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инди</w:t>
      </w:r>
      <w:r w:rsidR="0050790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занятиях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790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ученика</w:t>
      </w:r>
      <w:r w:rsidR="006551C3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не хватает уверенности</w:t>
      </w:r>
      <w:r w:rsidR="0050790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учителя постоянно тянет на взаимодействие. И главное здесь</w:t>
      </w:r>
      <w:r w:rsidR="00D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0790C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обстановку для полной самостоятельности в работе учащегося и снять страх пред неудачей.  Этот способ  пока тоже  не работае</w:t>
      </w:r>
      <w:r w:rsidR="002A7AF6"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100%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желания </w:t>
      </w:r>
      <w:r w:rsidR="005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контрольную работу</w:t>
      </w:r>
      <w:r w:rsidR="00571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нет.</w:t>
      </w:r>
    </w:p>
    <w:p w:rsidR="00AD5EBB" w:rsidRPr="00AD5EBB" w:rsidRDefault="00AD5EBB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игровая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Никакая другая форма развития не даёт такого результата, как игра. Это естественная для ребёнка форма существования, благодаря повышенной  мотивации деятельности достигаются повышенные результаты. В играх формируется и самостоятельность, так как ученик в процессе игры забывает</w:t>
      </w:r>
      <w:r w:rsidR="00C96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страхе</w:t>
      </w:r>
      <w:r w:rsidR="00C9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несостоятельности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ошибках, об оценках он полностью поглощен процессом игры и всё хочет сделать сам. Учителю остаётся только подготовить игру и наблюдать за её прохождением. Трудность при индивидуальном обучении – отсутствие товарищей по игре,  но это можно заменить воображением, </w:t>
      </w:r>
      <w:r w:rsidR="00C9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6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репродуктивного характера, направленные на отработку навыков прекрасно выполнялись в процессе игры. Особо моему ученику понравилось играть в «Ромашку», «Двенадцать записок», «Сапера», «Зашифрованное письмо».</w:t>
      </w:r>
    </w:p>
    <w:p w:rsidR="002A7AF6" w:rsidRPr="000A04E4" w:rsidRDefault="002A7AF6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A04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домашнее задание. 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домашнего задания   - один из самых продуктивных способов формирования самостоятельности: знакомая обстановка, неограниченное время, возможность заглянуть в справочный материал, наличие знаний</w:t>
      </w:r>
      <w:proofErr w:type="gramStart"/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полученных на уроке, что может быть лучше? Но этот способ совершенно не оправдал ожиданий. Причина – опека мамы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сама выполняла все  домашние задания, не учитывая предложений ребёнка по способу решений. </w:t>
      </w:r>
    </w:p>
    <w:p w:rsidR="000A04E4" w:rsidRPr="000A04E4" w:rsidRDefault="000A04E4" w:rsidP="000A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перечисленные способы позволили достичь определённого результата. Ученик стал смелее</w:t>
      </w:r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решения, 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бояться </w:t>
      </w:r>
      <w:r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инициатив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у,  не бояться совершать ошибки, что</w:t>
      </w:r>
      <w:r w:rsidR="00571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</w:t>
      </w:r>
      <w:r w:rsidR="00571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его адаптации и социализации.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</w:t>
      </w:r>
      <w:r w:rsidR="00571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данного качества – процесс постоянный и по мере взросления ученика границы его самостоятельности увеличиваются, а роль учителя  - уменьшается. Это и есть ближайшая перспектива совместной деятельности.</w:t>
      </w:r>
    </w:p>
    <w:p w:rsidR="000A04E4" w:rsidRPr="00976A16" w:rsidRDefault="000A04E4" w:rsidP="009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16" w:rsidRPr="000A04E4" w:rsidRDefault="000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год.</w:t>
      </w:r>
    </w:p>
    <w:sectPr w:rsidR="00976A16" w:rsidRPr="000A04E4" w:rsidSect="008D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16"/>
    <w:rsid w:val="000A04E4"/>
    <w:rsid w:val="000F4F4E"/>
    <w:rsid w:val="001A2EAF"/>
    <w:rsid w:val="001D595F"/>
    <w:rsid w:val="002A7AF6"/>
    <w:rsid w:val="003F215D"/>
    <w:rsid w:val="0050790C"/>
    <w:rsid w:val="00571CC8"/>
    <w:rsid w:val="00586F22"/>
    <w:rsid w:val="006551C3"/>
    <w:rsid w:val="006840C2"/>
    <w:rsid w:val="007C1282"/>
    <w:rsid w:val="007F15DD"/>
    <w:rsid w:val="008D3312"/>
    <w:rsid w:val="00925BDC"/>
    <w:rsid w:val="00976A16"/>
    <w:rsid w:val="00AD5EBB"/>
    <w:rsid w:val="00B347CD"/>
    <w:rsid w:val="00C96676"/>
    <w:rsid w:val="00D67643"/>
    <w:rsid w:val="00E2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60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31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87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6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18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5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2016-05-03T04:00:00Z</dcterms:created>
  <dcterms:modified xsi:type="dcterms:W3CDTF">2016-05-04T04:27:00Z</dcterms:modified>
</cp:coreProperties>
</file>