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7D" w:rsidRPr="0009197D" w:rsidRDefault="008B56BA" w:rsidP="0009197D">
      <w:pPr>
        <w:pStyle w:val="western"/>
        <w:rPr>
          <w:sz w:val="28"/>
          <w:szCs w:val="28"/>
        </w:rPr>
      </w:pPr>
      <w:r w:rsidRPr="0009197D">
        <w:rPr>
          <w:sz w:val="28"/>
          <w:szCs w:val="28"/>
        </w:rPr>
        <w:t>«Школьное обучение никогда не начинается с</w:t>
      </w:r>
      <w:r w:rsidR="00101119" w:rsidRPr="0009197D">
        <w:rPr>
          <w:sz w:val="28"/>
          <w:szCs w:val="28"/>
        </w:rPr>
        <w:t xml:space="preserve">                                               </w:t>
      </w:r>
      <w:r w:rsidR="0009197D" w:rsidRPr="0009197D">
        <w:rPr>
          <w:sz w:val="28"/>
          <w:szCs w:val="28"/>
        </w:rPr>
        <w:t xml:space="preserve">                                                             </w:t>
      </w:r>
      <w:r w:rsidRPr="0009197D">
        <w:rPr>
          <w:sz w:val="28"/>
          <w:szCs w:val="28"/>
        </w:rPr>
        <w:t>пустого места, а всегда опирается на</w:t>
      </w:r>
      <w:r w:rsidR="00101119" w:rsidRPr="0009197D">
        <w:rPr>
          <w:sz w:val="28"/>
          <w:szCs w:val="28"/>
        </w:rPr>
        <w:t xml:space="preserve">   </w:t>
      </w:r>
      <w:r w:rsidR="0009197D" w:rsidRPr="0009197D">
        <w:rPr>
          <w:sz w:val="28"/>
          <w:szCs w:val="28"/>
        </w:rPr>
        <w:t>определенную</w:t>
      </w:r>
      <w:r w:rsidR="00101119" w:rsidRPr="0009197D">
        <w:rPr>
          <w:sz w:val="28"/>
          <w:szCs w:val="28"/>
        </w:rPr>
        <w:t xml:space="preserve">                                                                                      </w:t>
      </w:r>
      <w:r w:rsidRPr="0009197D">
        <w:rPr>
          <w:sz w:val="28"/>
          <w:szCs w:val="28"/>
        </w:rPr>
        <w:t xml:space="preserve"> </w:t>
      </w:r>
      <w:r w:rsidR="0009197D" w:rsidRPr="0009197D">
        <w:rPr>
          <w:sz w:val="28"/>
          <w:szCs w:val="28"/>
        </w:rPr>
        <w:t xml:space="preserve"> </w:t>
      </w:r>
      <w:r w:rsidRPr="0009197D">
        <w:rPr>
          <w:sz w:val="28"/>
          <w:szCs w:val="28"/>
        </w:rPr>
        <w:t>стадию развития, проделанную</w:t>
      </w:r>
      <w:r w:rsidR="00101119" w:rsidRPr="0009197D">
        <w:rPr>
          <w:sz w:val="28"/>
          <w:szCs w:val="28"/>
        </w:rPr>
        <w:t xml:space="preserve"> </w:t>
      </w:r>
      <w:r w:rsidRPr="0009197D">
        <w:rPr>
          <w:sz w:val="28"/>
          <w:szCs w:val="28"/>
        </w:rPr>
        <w:t>ребенком».</w:t>
      </w:r>
      <w:r w:rsidR="0009197D" w:rsidRPr="0009197D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8B56BA" w:rsidRPr="0009197D" w:rsidRDefault="0009197D" w:rsidP="0009197D">
      <w:pPr>
        <w:pStyle w:val="western"/>
        <w:rPr>
          <w:sz w:val="28"/>
          <w:szCs w:val="28"/>
        </w:rPr>
      </w:pPr>
      <w:r w:rsidRPr="0009197D">
        <w:rPr>
          <w:sz w:val="28"/>
          <w:szCs w:val="28"/>
        </w:rPr>
        <w:t xml:space="preserve">                                                   </w:t>
      </w:r>
      <w:r w:rsidR="008B56BA" w:rsidRPr="0009197D">
        <w:rPr>
          <w:sz w:val="28"/>
          <w:szCs w:val="28"/>
        </w:rPr>
        <w:t>Л.С. Выготский</w:t>
      </w:r>
    </w:p>
    <w:p w:rsidR="00101119" w:rsidRDefault="0009197D" w:rsidP="008B56BA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101119">
        <w:rPr>
          <w:rFonts w:ascii="Arial" w:eastAsia="Times New Roman" w:hAnsi="Arial" w:cs="Arial"/>
          <w:sz w:val="24"/>
          <w:szCs w:val="24"/>
          <w:lang w:eastAsia="ru-RU"/>
        </w:rPr>
        <w:t xml:space="preserve">Наш детский сад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56BA" w:rsidRPr="008B56BA">
        <w:rPr>
          <w:rFonts w:ascii="Arial" w:eastAsia="Times New Roman" w:hAnsi="Arial" w:cs="Arial"/>
          <w:sz w:val="24"/>
          <w:szCs w:val="24"/>
          <w:lang w:eastAsia="ru-RU"/>
        </w:rPr>
        <w:t>вед</w:t>
      </w:r>
      <w:r w:rsidR="00101119">
        <w:rPr>
          <w:rFonts w:ascii="Arial" w:eastAsia="Times New Roman" w:hAnsi="Arial" w:cs="Arial"/>
          <w:sz w:val="24"/>
          <w:szCs w:val="24"/>
          <w:lang w:eastAsia="ru-RU"/>
        </w:rPr>
        <w:t xml:space="preserve">ет работу по преемственности со школой </w:t>
      </w:r>
      <w:r w:rsidR="008B56BA" w:rsidRPr="008B56BA">
        <w:rPr>
          <w:rFonts w:ascii="Arial" w:eastAsia="Times New Roman" w:hAnsi="Arial" w:cs="Arial"/>
          <w:sz w:val="24"/>
          <w:szCs w:val="24"/>
          <w:lang w:eastAsia="ru-RU"/>
        </w:rPr>
        <w:t xml:space="preserve"> уже не первый год.  Традиционной формой знаком</w:t>
      </w:r>
      <w:r>
        <w:rPr>
          <w:rFonts w:ascii="Arial" w:eastAsia="Times New Roman" w:hAnsi="Arial" w:cs="Arial"/>
          <w:sz w:val="24"/>
          <w:szCs w:val="24"/>
          <w:lang w:eastAsia="ru-RU"/>
        </w:rPr>
        <w:t>ства  воспитанников подготовительных групп</w:t>
      </w:r>
      <w:r w:rsidR="00101119">
        <w:rPr>
          <w:rFonts w:ascii="Arial" w:eastAsia="Times New Roman" w:hAnsi="Arial" w:cs="Arial"/>
          <w:sz w:val="24"/>
          <w:szCs w:val="24"/>
          <w:lang w:eastAsia="ru-RU"/>
        </w:rPr>
        <w:t xml:space="preserve"> с учителями являются открытые за</w:t>
      </w:r>
      <w:r>
        <w:rPr>
          <w:rFonts w:ascii="Arial" w:eastAsia="Times New Roman" w:hAnsi="Arial" w:cs="Arial"/>
          <w:sz w:val="24"/>
          <w:szCs w:val="24"/>
          <w:lang w:eastAsia="ru-RU"/>
        </w:rPr>
        <w:t>нятия в конце учебного года</w:t>
      </w:r>
      <w:r w:rsidR="00101119">
        <w:rPr>
          <w:rFonts w:ascii="Arial" w:eastAsia="Times New Roman" w:hAnsi="Arial" w:cs="Arial"/>
          <w:sz w:val="24"/>
          <w:szCs w:val="24"/>
          <w:lang w:eastAsia="ru-RU"/>
        </w:rPr>
        <w:t xml:space="preserve"> для учителей. Вот и в этом году учителя пришли в гости к своим будущим ученикам. Воспитатели подготовительных групп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1119">
        <w:rPr>
          <w:rFonts w:ascii="Arial" w:eastAsia="Times New Roman" w:hAnsi="Arial" w:cs="Arial"/>
          <w:sz w:val="24"/>
          <w:szCs w:val="24"/>
          <w:lang w:eastAsia="ru-RU"/>
        </w:rPr>
        <w:t xml:space="preserve"> Андреева В.Н., Фадеева Н.А. и инструктор по физкультуре Артемьева Л.А. показали открытые занятия для учителей. Ну а дети, конечно, старались показать все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01119">
        <w:rPr>
          <w:rFonts w:ascii="Arial" w:eastAsia="Times New Roman" w:hAnsi="Arial" w:cs="Arial"/>
          <w:sz w:val="24"/>
          <w:szCs w:val="24"/>
          <w:lang w:eastAsia="ru-RU"/>
        </w:rPr>
        <w:t xml:space="preserve"> чему они научилис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ь </w:t>
      </w:r>
      <w:r w:rsidR="00101119">
        <w:rPr>
          <w:rFonts w:ascii="Arial" w:eastAsia="Times New Roman" w:hAnsi="Arial" w:cs="Arial"/>
          <w:sz w:val="24"/>
          <w:szCs w:val="24"/>
          <w:lang w:eastAsia="ru-RU"/>
        </w:rPr>
        <w:t>в детском саду.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Они считали до 20,  решали задачи, делили слова на слоги, находили звуки в словах, прыгали в длину, показали свое умение владеть мячо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м.</w:t>
      </w:r>
    </w:p>
    <w:p w:rsidR="0009197D" w:rsidRDefault="0009197D" w:rsidP="008B56BA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После занятий состоялся круглый стол, на котором</w:t>
      </w:r>
      <w:r w:rsidRPr="000919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педагоги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детского сада и школы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обменялись мнениями об уровне готовности нынешних выпускников детского сада к обучению в школе.</w:t>
      </w:r>
    </w:p>
    <w:sectPr w:rsidR="0009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58"/>
    <w:rsid w:val="0009197D"/>
    <w:rsid w:val="00101119"/>
    <w:rsid w:val="00233758"/>
    <w:rsid w:val="002A07A8"/>
    <w:rsid w:val="008B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8294"/>
  <w15:chartTrackingRefBased/>
  <w15:docId w15:val="{4CBAE042-E716-4742-8AD2-2C77B8FD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B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21660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2018-05-08T09:15:00Z</dcterms:created>
  <dcterms:modified xsi:type="dcterms:W3CDTF">2018-05-08T10:33:00Z</dcterms:modified>
</cp:coreProperties>
</file>