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D3" w:rsidRDefault="00B84A2A" w:rsidP="00B84A2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167132"/>
            <wp:effectExtent l="0" t="0" r="0" b="0"/>
            <wp:docPr id="5" name="Рисунок 5" descr="C:\Users\User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2A" w:rsidRPr="00B84A2A" w:rsidRDefault="00B84A2A" w:rsidP="00B84A2A">
      <w:pPr>
        <w:rPr>
          <w:sz w:val="28"/>
          <w:szCs w:val="28"/>
        </w:rPr>
      </w:pPr>
    </w:p>
    <w:p w:rsidR="005D4DD3" w:rsidRDefault="005D4DD3" w:rsidP="006D0AD5">
      <w:pPr>
        <w:pStyle w:val="2"/>
        <w:spacing w:before="0"/>
        <w:ind w:left="4956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</w:p>
    <w:p w:rsidR="00701FE0" w:rsidRPr="006D0AD5" w:rsidRDefault="00701FE0" w:rsidP="006D0AD5">
      <w:pPr>
        <w:pStyle w:val="2"/>
        <w:spacing w:before="0"/>
        <w:ind w:left="4956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 w:rsidRPr="006D0AD5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УТВЕРЖДЕНО</w:t>
      </w:r>
    </w:p>
    <w:p w:rsidR="00701FE0" w:rsidRPr="006D0AD5" w:rsidRDefault="00701FE0" w:rsidP="006D0AD5">
      <w:pPr>
        <w:pStyle w:val="2"/>
        <w:spacing w:before="0"/>
        <w:ind w:left="4956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 w:rsidRPr="006D0AD5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приказом</w:t>
      </w:r>
    </w:p>
    <w:p w:rsidR="00701FE0" w:rsidRPr="006D0AD5" w:rsidRDefault="00701FE0" w:rsidP="006D0AD5">
      <w:pPr>
        <w:pStyle w:val="2"/>
        <w:spacing w:before="0"/>
        <w:ind w:left="4956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 w:rsidRPr="006D0AD5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МБОУ «Большесосновская СОШ»</w:t>
      </w:r>
    </w:p>
    <w:p w:rsidR="00701FE0" w:rsidRPr="007F5630" w:rsidRDefault="007F5630" w:rsidP="007F5630">
      <w:pPr>
        <w:pStyle w:val="2"/>
        <w:spacing w:before="0"/>
        <w:ind w:left="4956"/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от  «29»  октября 2015 № </w:t>
      </w:r>
      <w:r w:rsidR="00551311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240</w:t>
      </w:r>
    </w:p>
    <w:p w:rsidR="00335CA6" w:rsidRPr="006D0AD5" w:rsidRDefault="00335CA6" w:rsidP="006D0AD5">
      <w:pPr>
        <w:jc w:val="center"/>
        <w:rPr>
          <w:b/>
        </w:rPr>
      </w:pPr>
    </w:p>
    <w:p w:rsidR="00335CA6" w:rsidRPr="006D0AD5" w:rsidRDefault="006D0AD5" w:rsidP="006D0AD5">
      <w:pPr>
        <w:jc w:val="center"/>
        <w:rPr>
          <w:b/>
        </w:rPr>
      </w:pPr>
      <w:r w:rsidRPr="006D0AD5">
        <w:rPr>
          <w:b/>
        </w:rPr>
        <w:t>ПОЛОЖЕНИЕ</w:t>
      </w:r>
    </w:p>
    <w:p w:rsidR="00335CA6" w:rsidRPr="006D0AD5" w:rsidRDefault="006D0AD5" w:rsidP="006D0AD5">
      <w:pPr>
        <w:jc w:val="center"/>
        <w:rPr>
          <w:b/>
        </w:rPr>
      </w:pPr>
      <w:r w:rsidRPr="006D0AD5">
        <w:rPr>
          <w:b/>
        </w:rPr>
        <w:t>О ВНУТРЕННЕЙ СИСТЕМЕ ОЦЕНКИ КАЧЕСТВА ОБРАЗОВАНИЯ (ВСОКО)</w:t>
      </w:r>
    </w:p>
    <w:p w:rsidR="006D0AD5" w:rsidRPr="006D0AD5" w:rsidRDefault="006D0AD5" w:rsidP="006D0AD5">
      <w:pPr>
        <w:jc w:val="both"/>
        <w:rPr>
          <w:b/>
        </w:rPr>
      </w:pPr>
    </w:p>
    <w:p w:rsidR="00335CA6" w:rsidRPr="006D0AD5" w:rsidRDefault="00335CA6" w:rsidP="006D0AD5">
      <w:pPr>
        <w:jc w:val="center"/>
        <w:rPr>
          <w:b/>
        </w:rPr>
      </w:pPr>
      <w:r w:rsidRPr="006D0AD5">
        <w:rPr>
          <w:b/>
        </w:rPr>
        <w:t>1. Общие положения</w:t>
      </w:r>
    </w:p>
    <w:p w:rsidR="00335CA6" w:rsidRPr="006D0AD5" w:rsidRDefault="00335CA6" w:rsidP="006D0AD5">
      <w:pPr>
        <w:jc w:val="both"/>
        <w:rPr>
          <w:b/>
        </w:rPr>
      </w:pPr>
    </w:p>
    <w:p w:rsidR="00335CA6" w:rsidRPr="006D0AD5" w:rsidRDefault="00335CA6" w:rsidP="006D0AD5">
      <w:pPr>
        <w:pStyle w:val="a7"/>
        <w:numPr>
          <w:ilvl w:val="1"/>
          <w:numId w:val="4"/>
        </w:numPr>
        <w:ind w:left="0" w:firstLine="567"/>
        <w:jc w:val="both"/>
      </w:pPr>
      <w:r w:rsidRPr="006D0AD5">
        <w:t xml:space="preserve">Настоящее Положение о внутренней системе оценки качества образования (далее – Положение) </w:t>
      </w:r>
      <w:r w:rsidR="006407C3" w:rsidRPr="006D0AD5">
        <w:t>опреде</w:t>
      </w:r>
      <w:r w:rsidRPr="006D0AD5">
        <w:t>ляет цели, задачи, принципы системы оценки качества образования в</w:t>
      </w:r>
      <w:r w:rsidR="006D0AD5" w:rsidRPr="006D0AD5">
        <w:t xml:space="preserve">  МБОУ «Большесосновская СОШ»  (далее – Ш</w:t>
      </w:r>
      <w:r w:rsidRPr="006D0AD5">
        <w:t>кол</w:t>
      </w:r>
      <w:r w:rsidR="006D0AD5" w:rsidRPr="006D0AD5">
        <w:t>а)</w:t>
      </w:r>
      <w:r w:rsidRPr="006D0AD5">
        <w:t>, её организационную структуру и реализацию.</w:t>
      </w:r>
    </w:p>
    <w:p w:rsidR="000971C1" w:rsidRPr="006D0AD5" w:rsidRDefault="00335CA6" w:rsidP="006D0AD5">
      <w:pPr>
        <w:autoSpaceDE w:val="0"/>
        <w:autoSpaceDN w:val="0"/>
        <w:adjustRightInd w:val="0"/>
        <w:ind w:firstLine="567"/>
        <w:jc w:val="both"/>
      </w:pPr>
      <w:r w:rsidRPr="006D0AD5">
        <w:t>1.2.Положение представляет собой нормативный документ, разра</w:t>
      </w:r>
      <w:r w:rsidR="006D0AD5" w:rsidRPr="006D0AD5">
        <w:t xml:space="preserve">ботанный в соответствии </w:t>
      </w:r>
      <w:proofErr w:type="gramStart"/>
      <w:r w:rsidR="006D0AD5" w:rsidRPr="006D0AD5">
        <w:t>с</w:t>
      </w:r>
      <w:proofErr w:type="gramEnd"/>
      <w:r w:rsidR="006D0AD5" w:rsidRPr="006D0AD5">
        <w:t>:</w:t>
      </w:r>
    </w:p>
    <w:p w:rsidR="000971C1" w:rsidRPr="006D0AD5" w:rsidRDefault="000971C1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</w:t>
      </w:r>
      <w:r w:rsidR="00335CA6" w:rsidRPr="006D0AD5">
        <w:t>Федеральным законом от 29.12.12. № 273-ФЗ «Об обра</w:t>
      </w:r>
      <w:r w:rsidRPr="006D0AD5">
        <w:t>зовании в Российской Федерации»;</w:t>
      </w:r>
    </w:p>
    <w:p w:rsidR="006D0AD5" w:rsidRDefault="000971C1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 </w:t>
      </w:r>
      <w:r w:rsidRPr="006D0AD5">
        <w:rPr>
          <w:rFonts w:eastAsia="Arial Unicode MS"/>
        </w:rPr>
        <w:t xml:space="preserve">- </w:t>
      </w:r>
      <w:r w:rsidRPr="006D0AD5">
        <w:rPr>
          <w:rFonts w:eastAsia="SymbolMT"/>
        </w:rPr>
        <w:t xml:space="preserve"> </w:t>
      </w:r>
      <w:r w:rsidR="006D0AD5" w:rsidRPr="006D0AD5">
        <w:t xml:space="preserve">Приказом </w:t>
      </w:r>
      <w:proofErr w:type="spellStart"/>
      <w:r w:rsidR="006D0AD5" w:rsidRPr="006D0AD5">
        <w:t>Минобрнауки</w:t>
      </w:r>
      <w:proofErr w:type="spellEnd"/>
      <w:r w:rsidR="006D0AD5" w:rsidRPr="006D0AD5">
        <w:t xml:space="preserve"> России от 30.08.2013 № 1015 « Об утверждении </w:t>
      </w:r>
      <w:r w:rsidR="006D0AD5" w:rsidRPr="00BB3DB0"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906869">
        <w:t>и среднего общего образования»;</w:t>
      </w:r>
    </w:p>
    <w:p w:rsidR="00906869" w:rsidRPr="00BB3DB0" w:rsidRDefault="00906869" w:rsidP="00906869">
      <w:pPr>
        <w:autoSpaceDE w:val="0"/>
        <w:autoSpaceDN w:val="0"/>
        <w:adjustRightInd w:val="0"/>
        <w:ind w:firstLine="567"/>
        <w:jc w:val="both"/>
      </w:pPr>
      <w:r w:rsidRPr="006D0AD5">
        <w:t xml:space="preserve">- Приказом </w:t>
      </w:r>
      <w:proofErr w:type="spellStart"/>
      <w:r w:rsidRPr="006D0AD5">
        <w:t>Минобрнауки</w:t>
      </w:r>
      <w:proofErr w:type="spellEnd"/>
      <w:r w:rsidRPr="006D0AD5">
        <w:t xml:space="preserve"> России от 05.03.2004 №1089 "Об утверждении федерального компонента государственных образовательных стандартов начального общего, основного общего и среднего</w:t>
      </w:r>
      <w:r>
        <w:t xml:space="preserve"> (полного) общего образования";</w:t>
      </w:r>
    </w:p>
    <w:p w:rsidR="006D0AD5" w:rsidRPr="006D0AD5" w:rsidRDefault="006D0AD5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Приказом </w:t>
      </w:r>
      <w:proofErr w:type="spellStart"/>
      <w:r w:rsidRPr="006D0AD5">
        <w:t>Минобрнауки</w:t>
      </w:r>
      <w:proofErr w:type="spellEnd"/>
      <w:r w:rsidRPr="006D0AD5">
        <w:t xml:space="preserve"> России от 06.10.2009 № 373 «Об утверждении и введении в действие федерального государственного образовательного стандарта </w:t>
      </w:r>
      <w:r w:rsidR="00906869">
        <w:t>начального общего образования»;</w:t>
      </w:r>
    </w:p>
    <w:p w:rsidR="006D0AD5" w:rsidRPr="006D0AD5" w:rsidRDefault="006D0AD5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Приказом </w:t>
      </w:r>
      <w:proofErr w:type="spellStart"/>
      <w:r w:rsidRPr="006D0AD5">
        <w:t>Минобрнауки</w:t>
      </w:r>
      <w:proofErr w:type="spellEnd"/>
      <w:r w:rsidRPr="006D0AD5">
        <w:t xml:space="preserve"> РФ от 17.12.2010 № 1897 "Об утверждении федерального государственного образовательного стандарт</w:t>
      </w:r>
      <w:r w:rsidR="00906869">
        <w:t>а основного общего образования";</w:t>
      </w:r>
      <w:r w:rsidRPr="006D0AD5">
        <w:t xml:space="preserve"> </w:t>
      </w:r>
    </w:p>
    <w:p w:rsidR="006D0AD5" w:rsidRPr="006D0AD5" w:rsidRDefault="006D0AD5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Приказом </w:t>
      </w:r>
      <w:proofErr w:type="spellStart"/>
      <w:r w:rsidRPr="006D0AD5">
        <w:t>Минобрнауки</w:t>
      </w:r>
      <w:proofErr w:type="spellEnd"/>
      <w:r w:rsidRPr="006D0AD5">
        <w:t xml:space="preserve"> от 14.06.2013 № 462 «Об утверждении порядка проведении </w:t>
      </w:r>
      <w:proofErr w:type="spellStart"/>
      <w:r w:rsidRPr="006D0AD5">
        <w:t>самообследования</w:t>
      </w:r>
      <w:proofErr w:type="spellEnd"/>
      <w:r w:rsidRPr="006D0AD5">
        <w:t xml:space="preserve"> в образовательной организации»; </w:t>
      </w:r>
    </w:p>
    <w:p w:rsidR="006D0AD5" w:rsidRPr="006D0AD5" w:rsidRDefault="006D0AD5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Приказом </w:t>
      </w:r>
      <w:proofErr w:type="spellStart"/>
      <w:r w:rsidRPr="006D0AD5">
        <w:t>Минобрнауки</w:t>
      </w:r>
      <w:proofErr w:type="spellEnd"/>
      <w:r w:rsidRPr="006D0AD5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6D0AD5">
        <w:t>самообследованию</w:t>
      </w:r>
      <w:proofErr w:type="spellEnd"/>
      <w:r w:rsidRPr="006D0AD5">
        <w:t xml:space="preserve">»; </w:t>
      </w:r>
    </w:p>
    <w:p w:rsidR="005A2B9A" w:rsidRPr="006D0AD5" w:rsidRDefault="006D0AD5" w:rsidP="006D0AD5">
      <w:pPr>
        <w:autoSpaceDE w:val="0"/>
        <w:autoSpaceDN w:val="0"/>
        <w:adjustRightInd w:val="0"/>
        <w:ind w:firstLine="567"/>
        <w:jc w:val="both"/>
      </w:pPr>
      <w:r w:rsidRPr="006D0AD5">
        <w:t xml:space="preserve">- Уставом </w:t>
      </w:r>
      <w:r w:rsidRPr="006D0AD5">
        <w:rPr>
          <w:rFonts w:eastAsia="Times New Roman"/>
        </w:rPr>
        <w:t>Школы</w:t>
      </w:r>
      <w:r w:rsidR="00035970" w:rsidRPr="006D0AD5">
        <w:t>.</w:t>
      </w:r>
    </w:p>
    <w:p w:rsidR="00335CA6" w:rsidRPr="006D0AD5" w:rsidRDefault="00335CA6" w:rsidP="006D0AD5">
      <w:pPr>
        <w:ind w:firstLine="567"/>
        <w:jc w:val="both"/>
      </w:pPr>
      <w:r w:rsidRPr="006D0AD5">
        <w:t>1.3.Система оценки качества образования представляет собой 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программ, условий их реализации.</w:t>
      </w:r>
    </w:p>
    <w:p w:rsidR="00335CA6" w:rsidRPr="006D0AD5" w:rsidRDefault="00335CA6" w:rsidP="006D0AD5">
      <w:pPr>
        <w:ind w:firstLine="567"/>
        <w:jc w:val="both"/>
      </w:pPr>
      <w:r w:rsidRPr="006D0AD5">
        <w:t>1.4.В настоящем Положении использованы следующие термины: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b/>
        </w:rPr>
        <w:t>Качество образования</w:t>
      </w:r>
      <w:r w:rsidRPr="006D0AD5"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87495A" w:rsidRPr="00242B86" w:rsidRDefault="00335CA6" w:rsidP="00242B86">
      <w:pPr>
        <w:shd w:val="clear" w:color="auto" w:fill="FFFFFF"/>
        <w:adjustRightInd w:val="0"/>
        <w:ind w:firstLine="567"/>
        <w:jc w:val="both"/>
        <w:rPr>
          <w:color w:val="000000"/>
        </w:rPr>
      </w:pPr>
      <w:proofErr w:type="spellStart"/>
      <w:r w:rsidRPr="006D0AD5">
        <w:rPr>
          <w:b/>
          <w:bCs/>
        </w:rPr>
        <w:t>Внутришкольная</w:t>
      </w:r>
      <w:proofErr w:type="spellEnd"/>
      <w:r w:rsidRPr="006D0AD5">
        <w:rPr>
          <w:b/>
          <w:bCs/>
        </w:rPr>
        <w:t xml:space="preserve"> система оценки качества образования</w:t>
      </w:r>
      <w:r w:rsidRPr="006D0AD5">
        <w:t xml:space="preserve">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b/>
        </w:rPr>
        <w:lastRenderedPageBreak/>
        <w:t xml:space="preserve">Критерий </w:t>
      </w:r>
      <w:r w:rsidRPr="006D0AD5">
        <w:t>– признак, на основании которого производится оценка, классификация оцениваемого объекта.</w:t>
      </w:r>
    </w:p>
    <w:p w:rsidR="00335CA6" w:rsidRPr="006D0AD5" w:rsidRDefault="00335CA6" w:rsidP="006D0AD5">
      <w:pPr>
        <w:shd w:val="clear" w:color="auto" w:fill="FFFFFF"/>
        <w:ind w:firstLine="567"/>
        <w:jc w:val="both"/>
      </w:pPr>
      <w:r w:rsidRPr="006D0AD5">
        <w:rPr>
          <w:b/>
        </w:rPr>
        <w:t xml:space="preserve">Мониторинг  </w:t>
      </w:r>
      <w:r w:rsidRPr="006D0AD5">
        <w:t>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выявление их соответствия законодательным, нормативно-правовым, инструктивно-методическим документам об образовании.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b/>
        </w:rPr>
        <w:t xml:space="preserve">Экспертиза </w:t>
      </w:r>
      <w:r w:rsidRPr="006D0AD5"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335CA6" w:rsidRDefault="00335CA6" w:rsidP="006D0AD5">
      <w:pPr>
        <w:ind w:firstLine="567"/>
        <w:jc w:val="both"/>
      </w:pPr>
      <w:r w:rsidRPr="006D0AD5">
        <w:rPr>
          <w:b/>
        </w:rPr>
        <w:t xml:space="preserve">Измерение </w:t>
      </w:r>
      <w:r w:rsidRPr="006D0AD5">
        <w:t xml:space="preserve">– оценка уровня образовательных достижений с помощью </w:t>
      </w:r>
      <w:r w:rsidR="00A021DB" w:rsidRPr="006D0AD5">
        <w:t>контрольно-измерительных материалов (</w:t>
      </w:r>
      <w:proofErr w:type="spellStart"/>
      <w:r w:rsidR="00A021DB" w:rsidRPr="006D0AD5">
        <w:t>КИМов</w:t>
      </w:r>
      <w:proofErr w:type="spellEnd"/>
      <w:r w:rsidR="00A021DB" w:rsidRPr="006D0AD5">
        <w:t>)</w:t>
      </w:r>
      <w:r w:rsidRPr="006D0AD5">
        <w:t xml:space="preserve"> (контрольных работ, тестов, анкет и др.).</w:t>
      </w:r>
    </w:p>
    <w:p w:rsidR="007E0AE9" w:rsidRPr="00B269DA" w:rsidRDefault="007E0AE9" w:rsidP="007E0AE9">
      <w:pPr>
        <w:autoSpaceDE w:val="0"/>
        <w:autoSpaceDN w:val="0"/>
        <w:adjustRightInd w:val="0"/>
        <w:ind w:firstLine="567"/>
        <w:jc w:val="both"/>
      </w:pPr>
      <w:r w:rsidRPr="00B269DA">
        <w:t xml:space="preserve">• </w:t>
      </w:r>
      <w:r w:rsidRPr="007E0AE9">
        <w:rPr>
          <w:b/>
        </w:rPr>
        <w:t xml:space="preserve">ФКГОС </w:t>
      </w:r>
      <w:r w:rsidRPr="00B269DA">
        <w:t>– федеральный компонент государственного образовател</w:t>
      </w:r>
      <w:r w:rsidR="002F7566">
        <w:t>ьного стандарта</w:t>
      </w:r>
      <w:r w:rsidRPr="00B269DA">
        <w:t>;</w:t>
      </w:r>
    </w:p>
    <w:p w:rsidR="007E0AE9" w:rsidRPr="00B269DA" w:rsidRDefault="007E0AE9" w:rsidP="007E0AE9">
      <w:pPr>
        <w:autoSpaceDE w:val="0"/>
        <w:autoSpaceDN w:val="0"/>
        <w:adjustRightInd w:val="0"/>
        <w:ind w:firstLine="567"/>
      </w:pPr>
      <w:r w:rsidRPr="007E0AE9">
        <w:rPr>
          <w:b/>
        </w:rPr>
        <w:t>• ФГОС ОО</w:t>
      </w:r>
      <w:r w:rsidRPr="00B269DA">
        <w:t xml:space="preserve"> – федеральный государственный образовательный стандарт;</w:t>
      </w:r>
    </w:p>
    <w:p w:rsidR="007E0AE9" w:rsidRPr="00B269DA" w:rsidRDefault="007E0AE9" w:rsidP="007E0AE9">
      <w:pPr>
        <w:autoSpaceDE w:val="0"/>
        <w:autoSpaceDN w:val="0"/>
        <w:adjustRightInd w:val="0"/>
        <w:ind w:firstLine="567"/>
      </w:pPr>
      <w:r w:rsidRPr="007E0AE9">
        <w:rPr>
          <w:b/>
        </w:rPr>
        <w:t>• ООП</w:t>
      </w:r>
      <w:r w:rsidRPr="00B269DA">
        <w:t xml:space="preserve"> – основная образовательная программа;</w:t>
      </w:r>
    </w:p>
    <w:p w:rsidR="007E0AE9" w:rsidRPr="00B269DA" w:rsidRDefault="007E0AE9" w:rsidP="007E0AE9">
      <w:pPr>
        <w:autoSpaceDE w:val="0"/>
        <w:autoSpaceDN w:val="0"/>
        <w:adjustRightInd w:val="0"/>
        <w:ind w:firstLine="567"/>
      </w:pPr>
      <w:r w:rsidRPr="007E0AE9">
        <w:rPr>
          <w:b/>
        </w:rPr>
        <w:t>• НОО</w:t>
      </w:r>
      <w:r w:rsidRPr="00B269DA">
        <w:t xml:space="preserve"> – начальное общее образование;</w:t>
      </w:r>
    </w:p>
    <w:p w:rsidR="007E0AE9" w:rsidRPr="00B269DA" w:rsidRDefault="007E0AE9" w:rsidP="007E0AE9">
      <w:pPr>
        <w:autoSpaceDE w:val="0"/>
        <w:autoSpaceDN w:val="0"/>
        <w:adjustRightInd w:val="0"/>
        <w:ind w:firstLine="567"/>
      </w:pPr>
      <w:r w:rsidRPr="007E0AE9">
        <w:rPr>
          <w:b/>
        </w:rPr>
        <w:t>• ООО</w:t>
      </w:r>
      <w:r w:rsidRPr="00B269DA">
        <w:t xml:space="preserve"> – основное общее образование;</w:t>
      </w:r>
    </w:p>
    <w:p w:rsidR="007E0AE9" w:rsidRPr="006D0AD5" w:rsidRDefault="007E0AE9" w:rsidP="00593961">
      <w:pPr>
        <w:autoSpaceDE w:val="0"/>
        <w:autoSpaceDN w:val="0"/>
        <w:adjustRightInd w:val="0"/>
        <w:ind w:firstLine="567"/>
      </w:pPr>
      <w:r w:rsidRPr="007E0AE9">
        <w:rPr>
          <w:b/>
        </w:rPr>
        <w:t>• СОО</w:t>
      </w:r>
      <w:r w:rsidRPr="00B269DA">
        <w:t xml:space="preserve"> – среднее общее образование.</w:t>
      </w:r>
    </w:p>
    <w:p w:rsidR="00335CA6" w:rsidRPr="006D0AD5" w:rsidRDefault="00335CA6" w:rsidP="006D0AD5">
      <w:pPr>
        <w:ind w:firstLine="567"/>
      </w:pPr>
      <w:r w:rsidRPr="006D0AD5">
        <w:t>1.5.</w:t>
      </w:r>
      <w:r w:rsidRPr="006D0AD5">
        <w:rPr>
          <w:b/>
        </w:rPr>
        <w:t>Оценка качества образования</w:t>
      </w:r>
      <w:r w:rsidRPr="006D0AD5">
        <w:t xml:space="preserve"> осуществляется посредством:</w:t>
      </w:r>
    </w:p>
    <w:p w:rsidR="00335CA6" w:rsidRPr="006D0AD5" w:rsidRDefault="00335CA6" w:rsidP="006D0AD5">
      <w:pPr>
        <w:pStyle w:val="1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 w:rsidRPr="006D0AD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D0AD5">
        <w:rPr>
          <w:rFonts w:ascii="Times New Roman" w:hAnsi="Times New Roman"/>
          <w:sz w:val="24"/>
          <w:szCs w:val="24"/>
        </w:rPr>
        <w:t xml:space="preserve"> контроля;</w:t>
      </w:r>
    </w:p>
    <w:p w:rsidR="00335CA6" w:rsidRPr="006D0AD5" w:rsidRDefault="00335CA6" w:rsidP="006D0AD5">
      <w:pPr>
        <w:pStyle w:val="1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лицензирования;</w:t>
      </w:r>
    </w:p>
    <w:p w:rsidR="00335CA6" w:rsidRPr="006D0AD5" w:rsidRDefault="00335CA6" w:rsidP="006D0AD5">
      <w:pPr>
        <w:pStyle w:val="1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государственной аккредитации;</w:t>
      </w:r>
    </w:p>
    <w:p w:rsidR="00335CA6" w:rsidRPr="006D0AD5" w:rsidRDefault="00335CA6" w:rsidP="006D0AD5">
      <w:pPr>
        <w:pStyle w:val="1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государственной (итоговой) аттестации выпускников;</w:t>
      </w:r>
    </w:p>
    <w:p w:rsidR="00335CA6" w:rsidRPr="006D0AD5" w:rsidRDefault="00335CA6" w:rsidP="006D0AD5">
      <w:pPr>
        <w:pStyle w:val="11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мониторинга качества образования.</w:t>
      </w:r>
    </w:p>
    <w:p w:rsidR="00335CA6" w:rsidRPr="006D0AD5" w:rsidRDefault="00335CA6" w:rsidP="006D0AD5">
      <w:pPr>
        <w:ind w:firstLine="567"/>
      </w:pPr>
      <w:r w:rsidRPr="006D0AD5">
        <w:t xml:space="preserve">1.6. В качестве </w:t>
      </w:r>
      <w:r w:rsidRPr="006D0AD5">
        <w:rPr>
          <w:b/>
        </w:rPr>
        <w:t>источников</w:t>
      </w:r>
      <w:r w:rsidRPr="006D0AD5">
        <w:t xml:space="preserve">  данных для оценки качества образования используются:</w:t>
      </w:r>
    </w:p>
    <w:p w:rsidR="00335CA6" w:rsidRPr="006D0AD5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образовательная статистика;</w:t>
      </w:r>
    </w:p>
    <w:p w:rsidR="00335CA6" w:rsidRPr="006D0AD5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промежуточная и итоговая аттестация;</w:t>
      </w:r>
    </w:p>
    <w:p w:rsidR="00335CA6" w:rsidRPr="006D0AD5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335CA6" w:rsidRPr="006D0AD5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социологические опросы;</w:t>
      </w:r>
    </w:p>
    <w:p w:rsidR="00335CA6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отчеты работников школы;</w:t>
      </w:r>
    </w:p>
    <w:p w:rsidR="0087495A" w:rsidRPr="006D0AD5" w:rsidRDefault="0087495A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335CA6" w:rsidRPr="006D0AD5" w:rsidRDefault="00335CA6" w:rsidP="006D0AD5">
      <w:pPr>
        <w:pStyle w:val="11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AD5">
        <w:rPr>
          <w:rFonts w:ascii="Times New Roman" w:hAnsi="Times New Roman"/>
          <w:sz w:val="24"/>
          <w:szCs w:val="24"/>
        </w:rPr>
        <w:t>посещение уроков и внеклассных мероприятий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1.7.Основными пользователями </w:t>
      </w:r>
      <w:proofErr w:type="gramStart"/>
      <w:r w:rsidRPr="006D0AD5">
        <w:t>результатов системы оценки качества образования школы</w:t>
      </w:r>
      <w:proofErr w:type="gramEnd"/>
      <w:r w:rsidRPr="006D0AD5">
        <w:t xml:space="preserve"> являются: администрация и педагогические работники школы, обучающиеся и их родители (законные представители),  управление образования администрации Большесосновского муниципального района, представители общественности.</w:t>
      </w:r>
    </w:p>
    <w:p w:rsidR="00335CA6" w:rsidRPr="006D0AD5" w:rsidRDefault="00335CA6" w:rsidP="006D0AD5">
      <w:pPr>
        <w:jc w:val="both"/>
      </w:pPr>
    </w:p>
    <w:p w:rsidR="00335CA6" w:rsidRPr="006D0AD5" w:rsidRDefault="00335CA6" w:rsidP="006D0AD5">
      <w:pPr>
        <w:jc w:val="center"/>
        <w:rPr>
          <w:b/>
        </w:rPr>
      </w:pPr>
      <w:r w:rsidRPr="006D0AD5">
        <w:rPr>
          <w:b/>
        </w:rPr>
        <w:t>2. Основные цели, задачи и принципы системы оценки качества образования</w:t>
      </w:r>
    </w:p>
    <w:p w:rsidR="00335CA6" w:rsidRPr="006D0AD5" w:rsidRDefault="00335CA6" w:rsidP="006D0AD5">
      <w:pPr>
        <w:jc w:val="both"/>
        <w:rPr>
          <w:b/>
        </w:rPr>
      </w:pPr>
    </w:p>
    <w:p w:rsidR="00335CA6" w:rsidRPr="006D0AD5" w:rsidRDefault="007F5630" w:rsidP="006D0AD5">
      <w:pPr>
        <w:ind w:firstLine="567"/>
        <w:jc w:val="both"/>
      </w:pPr>
      <w:r>
        <w:t>2.1.Цели</w:t>
      </w:r>
      <w:r w:rsidR="00335CA6" w:rsidRPr="006D0AD5">
        <w:t xml:space="preserve"> системы оцен</w:t>
      </w:r>
      <w:r>
        <w:t>ки качества образования</w:t>
      </w:r>
      <w:r w:rsidR="00335CA6" w:rsidRPr="006D0AD5">
        <w:t>: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формирование единой системы диагностики и контроля состояния образования, обеспечивающей определение факторов и своевременное </w:t>
      </w:r>
      <w:bookmarkStart w:id="0" w:name="2"/>
      <w:bookmarkEnd w:id="0"/>
      <w:r w:rsidRPr="006D0AD5">
        <w:t>выявление изменений, влияющих на качество образования в школе;</w:t>
      </w:r>
    </w:p>
    <w:p w:rsidR="00335CA6" w:rsidRPr="006D0AD5" w:rsidRDefault="00335CA6" w:rsidP="006D0AD5">
      <w:pPr>
        <w:ind w:firstLine="567"/>
        <w:jc w:val="both"/>
      </w:pPr>
      <w:r w:rsidRPr="006D0AD5">
        <w:t>−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335CA6" w:rsidRPr="006D0AD5" w:rsidRDefault="00335CA6" w:rsidP="006D0AD5">
      <w:pPr>
        <w:ind w:firstLine="567"/>
        <w:jc w:val="both"/>
      </w:pPr>
      <w:r w:rsidRPr="006D0AD5">
        <w:t>− предоставление всем участникам образовательных отношений и общественности достоверной информации о качестве образования;</w:t>
      </w:r>
    </w:p>
    <w:p w:rsidR="00335CA6" w:rsidRPr="006D0AD5" w:rsidRDefault="00335CA6" w:rsidP="006D0AD5">
      <w:pPr>
        <w:ind w:firstLine="567"/>
        <w:jc w:val="both"/>
      </w:pPr>
      <w:r w:rsidRPr="006D0AD5">
        <w:t>−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35CA6" w:rsidRPr="006D0AD5" w:rsidRDefault="00335CA6" w:rsidP="006D0AD5">
      <w:pPr>
        <w:ind w:firstLine="567"/>
        <w:jc w:val="both"/>
      </w:pPr>
      <w:r w:rsidRPr="006D0AD5">
        <w:t>− прогнозирование развития образовательной системы школы.</w:t>
      </w:r>
    </w:p>
    <w:p w:rsidR="00335CA6" w:rsidRPr="006D0AD5" w:rsidRDefault="00335CA6" w:rsidP="006D0AD5">
      <w:pPr>
        <w:ind w:firstLine="567"/>
        <w:jc w:val="both"/>
      </w:pPr>
      <w:r w:rsidRPr="006D0AD5">
        <w:t>2.2.З</w:t>
      </w:r>
      <w:r w:rsidR="007F5630">
        <w:t>адачи</w:t>
      </w:r>
      <w:r w:rsidRPr="006D0AD5">
        <w:t xml:space="preserve"> </w:t>
      </w:r>
      <w:proofErr w:type="gramStart"/>
      <w:r w:rsidRPr="006D0AD5">
        <w:t>построения системы оцен</w:t>
      </w:r>
      <w:r w:rsidR="007F5630">
        <w:t>ки качества образования</w:t>
      </w:r>
      <w:proofErr w:type="gramEnd"/>
      <w:r w:rsidRPr="006D0AD5">
        <w:t>:</w:t>
      </w:r>
    </w:p>
    <w:p w:rsidR="00335CA6" w:rsidRPr="00264D4B" w:rsidRDefault="00335CA6" w:rsidP="00264D4B">
      <w:pPr>
        <w:ind w:firstLine="567"/>
        <w:jc w:val="both"/>
      </w:pPr>
      <w:r w:rsidRPr="00264D4B">
        <w:t>−</w:t>
      </w:r>
      <w:r w:rsidR="002F7566" w:rsidRPr="00264D4B">
        <w:t>с</w:t>
      </w:r>
      <w:r w:rsidR="000A656D" w:rsidRPr="00264D4B">
        <w:t>формировать единое понимание</w:t>
      </w:r>
      <w:r w:rsidRPr="00264D4B">
        <w:t xml:space="preserve"> критериев качества образования и подходов к его измерению;</w:t>
      </w:r>
    </w:p>
    <w:p w:rsidR="00335CA6" w:rsidRPr="00264D4B" w:rsidRDefault="00335CA6" w:rsidP="00264D4B">
      <w:pPr>
        <w:ind w:firstLine="567"/>
        <w:jc w:val="both"/>
      </w:pPr>
      <w:r w:rsidRPr="00264D4B">
        <w:lastRenderedPageBreak/>
        <w:t xml:space="preserve">− </w:t>
      </w:r>
      <w:r w:rsidR="000A656D" w:rsidRPr="00264D4B">
        <w:t>сформировать систему</w:t>
      </w:r>
      <w:r w:rsidRPr="00264D4B">
        <w:t xml:space="preserve"> аналитических показателей, позволяющей эффективно реализовывать основные цели оценки качества образования;</w:t>
      </w:r>
    </w:p>
    <w:p w:rsidR="00335CA6" w:rsidRPr="00264D4B" w:rsidRDefault="00335CA6" w:rsidP="00264D4B">
      <w:pPr>
        <w:ind w:firstLine="567"/>
        <w:jc w:val="both"/>
      </w:pPr>
      <w:r w:rsidRPr="00264D4B">
        <w:t xml:space="preserve">− </w:t>
      </w:r>
      <w:r w:rsidR="000A656D" w:rsidRPr="00264D4B">
        <w:t>с</w:t>
      </w:r>
      <w:r w:rsidRPr="00264D4B">
        <w:t>формиро</w:t>
      </w:r>
      <w:r w:rsidR="000A656D" w:rsidRPr="00264D4B">
        <w:t>вать ресурсную базу и обеспечить функционирование</w:t>
      </w:r>
      <w:r w:rsidRPr="00264D4B">
        <w:t xml:space="preserve"> школьной образовательной статистики;</w:t>
      </w:r>
    </w:p>
    <w:p w:rsidR="00335CA6" w:rsidRPr="00264D4B" w:rsidRDefault="00335CA6" w:rsidP="00264D4B">
      <w:pPr>
        <w:ind w:firstLine="567"/>
        <w:jc w:val="both"/>
      </w:pPr>
      <w:r w:rsidRPr="00264D4B">
        <w:t xml:space="preserve">− </w:t>
      </w:r>
      <w:r w:rsidR="002F7566" w:rsidRPr="00264D4B">
        <w:t xml:space="preserve">провести </w:t>
      </w:r>
      <w:r w:rsidR="000A656D" w:rsidRPr="00264D4B">
        <w:t xml:space="preserve"> самооценку</w:t>
      </w:r>
      <w:r w:rsidRPr="00264D4B">
        <w:t xml:space="preserve"> состояния развития и эффективности деятельности школы;</w:t>
      </w:r>
    </w:p>
    <w:p w:rsidR="00335CA6" w:rsidRPr="00264D4B" w:rsidRDefault="00335CA6" w:rsidP="00264D4B">
      <w:pPr>
        <w:ind w:firstLine="567"/>
        <w:jc w:val="both"/>
      </w:pPr>
      <w:r w:rsidRPr="00264D4B">
        <w:t>−</w:t>
      </w:r>
      <w:r w:rsidR="000A656D" w:rsidRPr="00264D4B">
        <w:t xml:space="preserve"> определить степень</w:t>
      </w:r>
      <w:r w:rsidRPr="00264D4B">
        <w:t xml:space="preserve"> соответствия условий осуществления образовательного процесса государственным требованиям;</w:t>
      </w:r>
    </w:p>
    <w:p w:rsidR="00852269" w:rsidRPr="00264D4B" w:rsidRDefault="00335CA6" w:rsidP="00264D4B">
      <w:pPr>
        <w:ind w:firstLine="567"/>
        <w:jc w:val="both"/>
      </w:pPr>
      <w:r w:rsidRPr="00264D4B">
        <w:t>−</w:t>
      </w:r>
      <w:r w:rsidR="002F7566" w:rsidRPr="00264D4B">
        <w:t xml:space="preserve"> определить степень</w:t>
      </w:r>
      <w:r w:rsidRPr="00264D4B">
        <w:t xml:space="preserve"> соответствия </w:t>
      </w:r>
      <w:r w:rsidR="00852269" w:rsidRPr="00264D4B">
        <w:t>рабочих программ ФГОС НОО, ООО, ФКГОС;</w:t>
      </w:r>
    </w:p>
    <w:p w:rsidR="00335CA6" w:rsidRPr="00264D4B" w:rsidRDefault="00DD2402" w:rsidP="00264D4B">
      <w:pPr>
        <w:ind w:firstLine="567"/>
        <w:jc w:val="both"/>
      </w:pPr>
      <w:r w:rsidRPr="00264D4B">
        <w:t xml:space="preserve">- </w:t>
      </w:r>
      <w:r w:rsidR="00264D4B" w:rsidRPr="00264D4B">
        <w:t>обеспечить доступность</w:t>
      </w:r>
      <w:r w:rsidR="00335CA6" w:rsidRPr="00264D4B">
        <w:t xml:space="preserve"> качественного образования;</w:t>
      </w:r>
    </w:p>
    <w:p w:rsidR="00335CA6" w:rsidRPr="00264D4B" w:rsidRDefault="00335CA6" w:rsidP="00264D4B">
      <w:pPr>
        <w:ind w:firstLine="567"/>
        <w:jc w:val="both"/>
      </w:pPr>
      <w:r w:rsidRPr="00264D4B">
        <w:t>−</w:t>
      </w:r>
      <w:r w:rsidR="002F7566" w:rsidRPr="00264D4B">
        <w:t xml:space="preserve"> оценить</w:t>
      </w:r>
      <w:r w:rsidRPr="00264D4B">
        <w:t xml:space="preserve"> уров</w:t>
      </w:r>
      <w:r w:rsidR="00264D4B" w:rsidRPr="00264D4B">
        <w:t>ень</w:t>
      </w:r>
      <w:r w:rsidRPr="00264D4B">
        <w:t xml:space="preserve"> индивидуальных образовательных достижений обучающихся;</w:t>
      </w:r>
    </w:p>
    <w:p w:rsidR="00335CA6" w:rsidRPr="00264D4B" w:rsidRDefault="00335CA6" w:rsidP="00264D4B">
      <w:pPr>
        <w:ind w:firstLine="567"/>
        <w:jc w:val="both"/>
      </w:pPr>
      <w:r w:rsidRPr="00264D4B">
        <w:t>−</w:t>
      </w:r>
      <w:r w:rsidR="00264D4B" w:rsidRPr="00264D4B">
        <w:t xml:space="preserve"> выявить факторы, влияющие</w:t>
      </w:r>
      <w:r w:rsidRPr="00264D4B">
        <w:t xml:space="preserve"> на качество образования;</w:t>
      </w:r>
    </w:p>
    <w:p w:rsidR="00335CA6" w:rsidRPr="00264D4B" w:rsidRDefault="00335CA6" w:rsidP="00264D4B">
      <w:pPr>
        <w:ind w:firstLine="567"/>
        <w:jc w:val="both"/>
      </w:pPr>
      <w:r w:rsidRPr="00264D4B">
        <w:t>−</w:t>
      </w:r>
      <w:r w:rsidR="002F7566" w:rsidRPr="00264D4B">
        <w:t xml:space="preserve"> содействовать</w:t>
      </w:r>
      <w:r w:rsidRPr="00264D4B">
        <w:t xml:space="preserve"> повышению квалификации учителей, принимающих участие в процедурах оценки к</w:t>
      </w:r>
      <w:r w:rsidR="002F7566" w:rsidRPr="00264D4B">
        <w:t>ачества образования; определить направления</w:t>
      </w:r>
      <w:r w:rsidRPr="00264D4B">
        <w:t xml:space="preserve"> повышения квалификации педагогических работников по вопросам, касающимся требований к аттестации педагогов, индивид</w:t>
      </w:r>
      <w:r w:rsidR="00264D4B">
        <w:t>уальным достижениям обучающихся.</w:t>
      </w:r>
    </w:p>
    <w:p w:rsidR="00335CA6" w:rsidRPr="006D0AD5" w:rsidRDefault="00335CA6" w:rsidP="006D0AD5">
      <w:pPr>
        <w:ind w:firstLine="567"/>
        <w:jc w:val="both"/>
      </w:pPr>
      <w:r w:rsidRPr="006D0AD5">
        <w:t>2.3.В основу системы оценки качества образования положены следующие принципы:</w:t>
      </w:r>
    </w:p>
    <w:p w:rsidR="00335CA6" w:rsidRPr="006D0AD5" w:rsidRDefault="00335CA6" w:rsidP="006D0AD5">
      <w:pPr>
        <w:ind w:firstLine="567"/>
        <w:jc w:val="both"/>
      </w:pPr>
      <w:r w:rsidRPr="006D0AD5">
        <w:t>− объективности, достоверности, полноты и системности информации о качестве образования;</w:t>
      </w:r>
    </w:p>
    <w:p w:rsidR="00335CA6" w:rsidRPr="006D0AD5" w:rsidRDefault="00335CA6" w:rsidP="006D0AD5">
      <w:pPr>
        <w:ind w:firstLine="567"/>
        <w:jc w:val="both"/>
      </w:pPr>
      <w:r w:rsidRPr="006D0AD5">
        <w:t>−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открытости, прозрачности процедур оценки качества образования; </w:t>
      </w:r>
    </w:p>
    <w:p w:rsidR="00335CA6" w:rsidRDefault="00335CA6" w:rsidP="006D0AD5">
      <w:pPr>
        <w:ind w:firstLine="567"/>
        <w:jc w:val="both"/>
      </w:pPr>
      <w:r w:rsidRPr="006D0AD5">
        <w:t>− доступности информации о состоянии и качестве образования для различных групп потребителей</w:t>
      </w:r>
    </w:p>
    <w:p w:rsidR="00EA14A0" w:rsidRDefault="00EA14A0" w:rsidP="00EA14A0">
      <w:pPr>
        <w:autoSpaceDE w:val="0"/>
        <w:autoSpaceDN w:val="0"/>
        <w:adjustRightInd w:val="0"/>
        <w:ind w:firstLine="567"/>
        <w:jc w:val="both"/>
      </w:pPr>
      <w:r>
        <w:t>2.4</w:t>
      </w:r>
      <w:r w:rsidRPr="00084ED1">
        <w:t xml:space="preserve">. </w:t>
      </w:r>
      <w:r w:rsidRPr="00BE667D">
        <w:t xml:space="preserve">Положение </w:t>
      </w:r>
      <w:r w:rsidRPr="00BE667D">
        <w:rPr>
          <w:rFonts w:eastAsia="Times New Roman"/>
          <w:bCs/>
          <w:kern w:val="36"/>
        </w:rPr>
        <w:t xml:space="preserve">о внутренней системе оценки качества образования  в соответствии с порядком, предусмотренным частью 3 статьи 30 </w:t>
      </w:r>
      <w:r w:rsidRPr="00BE667D">
        <w:rPr>
          <w:rFonts w:eastAsia="Times New Roman"/>
        </w:rPr>
        <w:t>Федерального закона</w:t>
      </w:r>
      <w:r w:rsidRPr="00BE667D">
        <w:t xml:space="preserve"> "Об образовании в Российской Федерации"</w:t>
      </w:r>
      <w:r w:rsidR="00AB5948">
        <w:t xml:space="preserve"> </w:t>
      </w:r>
      <w:r w:rsidRPr="00BE667D">
        <w:t xml:space="preserve">принимается на заседании педагогического совета, утверждается </w:t>
      </w:r>
      <w:r w:rsidR="00181F01">
        <w:t xml:space="preserve">приказом </w:t>
      </w:r>
      <w:r w:rsidRPr="00BE667D">
        <w:t>директ</w:t>
      </w:r>
      <w:r>
        <w:t>ором школы</w:t>
      </w:r>
      <w:r w:rsidRPr="00BE667D">
        <w:t>.</w:t>
      </w:r>
    </w:p>
    <w:p w:rsidR="006D0AD5" w:rsidRPr="006D0AD5" w:rsidRDefault="006D0AD5" w:rsidP="006D0AD5">
      <w:pPr>
        <w:ind w:firstLine="567"/>
        <w:jc w:val="both"/>
      </w:pPr>
    </w:p>
    <w:p w:rsidR="00335CA6" w:rsidRDefault="00335CA6" w:rsidP="006D0AD5">
      <w:pPr>
        <w:jc w:val="center"/>
      </w:pPr>
      <w:r w:rsidRPr="006D0AD5">
        <w:rPr>
          <w:b/>
        </w:rPr>
        <w:t>3. Организационная и функциональная структура ВСОКО</w:t>
      </w:r>
      <w:r w:rsidRPr="006D0AD5">
        <w:t>.</w:t>
      </w:r>
    </w:p>
    <w:p w:rsidR="006D0AD5" w:rsidRPr="006D0AD5" w:rsidRDefault="006D0AD5" w:rsidP="006D0AD5">
      <w:pPr>
        <w:jc w:val="center"/>
      </w:pPr>
    </w:p>
    <w:p w:rsidR="00335CA6" w:rsidRPr="006D0AD5" w:rsidRDefault="00335CA6" w:rsidP="006D0AD5">
      <w:pPr>
        <w:ind w:firstLine="567"/>
        <w:jc w:val="both"/>
      </w:pPr>
      <w:r w:rsidRPr="006D0AD5">
        <w:t xml:space="preserve">3.1.  Организационная структура, занимающаяся </w:t>
      </w:r>
      <w:proofErr w:type="spellStart"/>
      <w:r w:rsidRPr="006D0AD5">
        <w:t>внутришкольной</w:t>
      </w:r>
      <w:proofErr w:type="spellEnd"/>
      <w:r w:rsidRPr="006D0AD5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</w:t>
      </w:r>
      <w:proofErr w:type="spellStart"/>
      <w:r w:rsidR="00E301EF" w:rsidRPr="006D0AD5">
        <w:t>внутришкольные</w:t>
      </w:r>
      <w:proofErr w:type="spellEnd"/>
      <w:r w:rsidR="00E301EF" w:rsidRPr="006D0AD5">
        <w:t xml:space="preserve"> методические объединения, проблемные </w:t>
      </w:r>
      <w:r w:rsidR="002F7566">
        <w:t xml:space="preserve">и инициативные </w:t>
      </w:r>
      <w:r w:rsidR="00E301EF" w:rsidRPr="006D0AD5">
        <w:t>группы</w:t>
      </w:r>
      <w:r w:rsidRPr="006D0AD5">
        <w:t>.</w:t>
      </w:r>
    </w:p>
    <w:p w:rsidR="00335CA6" w:rsidRPr="006D0AD5" w:rsidRDefault="00335CA6" w:rsidP="006D0AD5">
      <w:pPr>
        <w:ind w:firstLine="567"/>
      </w:pPr>
      <w:r w:rsidRPr="006D0AD5">
        <w:t>3.2. Администрация школы: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 xml:space="preserve">-            </w:t>
      </w:r>
      <w:r w:rsidRPr="006D0AD5"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>-             </w:t>
      </w:r>
      <w:r w:rsidRPr="006D0AD5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>-           </w:t>
      </w:r>
      <w:r w:rsidRPr="006D0AD5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>-</w:t>
      </w:r>
      <w:r w:rsidRPr="006D0AD5">
        <w:rPr>
          <w:rFonts w:eastAsia="Symbol"/>
        </w:rPr>
        <w:tab/>
      </w:r>
      <w:r w:rsidRPr="006D0AD5"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>-            </w:t>
      </w:r>
      <w:r w:rsidRPr="006D0AD5">
        <w:t xml:space="preserve">организует изучение информационных </w:t>
      </w:r>
      <w:proofErr w:type="gramStart"/>
      <w:r w:rsidRPr="006D0AD5">
        <w:t>запросов основных пользователей системы оценки качества образования</w:t>
      </w:r>
      <w:proofErr w:type="gramEnd"/>
      <w:r w:rsidRPr="006D0AD5">
        <w:t>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>-</w:t>
      </w:r>
      <w:r w:rsidRPr="006D0AD5">
        <w:t xml:space="preserve">    обеспечивает условия для подготовки работников школы по осуществлению контрольно-оценочных процедур;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lastRenderedPageBreak/>
        <w:t xml:space="preserve">-      </w:t>
      </w:r>
      <w:r w:rsidRPr="006D0AD5"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</w:t>
      </w:r>
      <w:r w:rsidR="009C755A" w:rsidRPr="006D0AD5">
        <w:t xml:space="preserve">за учебный год, </w:t>
      </w:r>
      <w:proofErr w:type="spellStart"/>
      <w:r w:rsidR="009C755A" w:rsidRPr="006D0AD5">
        <w:t>самообследование</w:t>
      </w:r>
      <w:proofErr w:type="spellEnd"/>
      <w:r w:rsidRPr="006D0AD5">
        <w:t xml:space="preserve"> и т.д.);</w:t>
      </w:r>
    </w:p>
    <w:p w:rsidR="00335CA6" w:rsidRPr="006D0AD5" w:rsidRDefault="00335CA6" w:rsidP="006D0AD5">
      <w:pPr>
        <w:ind w:firstLine="567"/>
        <w:jc w:val="both"/>
      </w:pPr>
      <w:r w:rsidRPr="006D0AD5">
        <w:rPr>
          <w:rFonts w:eastAsia="Symbol"/>
        </w:rPr>
        <w:t xml:space="preserve">-   </w:t>
      </w:r>
      <w:r w:rsidRPr="006D0AD5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335CA6" w:rsidRPr="006D0AD5" w:rsidRDefault="00335CA6" w:rsidP="006D0AD5">
      <w:pPr>
        <w:ind w:firstLine="567"/>
        <w:jc w:val="both"/>
      </w:pPr>
      <w:bookmarkStart w:id="1" w:name="3"/>
      <w:bookmarkStart w:id="2" w:name="4"/>
      <w:bookmarkEnd w:id="1"/>
      <w:bookmarkEnd w:id="2"/>
      <w:r w:rsidRPr="006D0AD5">
        <w:t xml:space="preserve">3.3. Методический совет школы и </w:t>
      </w:r>
      <w:proofErr w:type="spellStart"/>
      <w:r w:rsidR="00C43166">
        <w:t>внутришкольные</w:t>
      </w:r>
      <w:proofErr w:type="spellEnd"/>
      <w:r w:rsidR="00C43166">
        <w:t xml:space="preserve"> </w:t>
      </w:r>
      <w:r w:rsidRPr="006D0AD5">
        <w:t>методические объединения учителей-предметников</w:t>
      </w:r>
      <w:r w:rsidR="00C43166">
        <w:t xml:space="preserve">, проблемные </w:t>
      </w:r>
      <w:r w:rsidR="002F7566">
        <w:t xml:space="preserve">и инициативные </w:t>
      </w:r>
      <w:r w:rsidR="00C43166">
        <w:t>группы</w:t>
      </w:r>
      <w:r w:rsidRPr="006D0AD5">
        <w:t>: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участвуют в разработке методики оценки качества образования; </w:t>
      </w:r>
    </w:p>
    <w:p w:rsidR="00335CA6" w:rsidRPr="006D0AD5" w:rsidRDefault="00335CA6" w:rsidP="006D0AD5">
      <w:pPr>
        <w:ind w:firstLine="567"/>
        <w:jc w:val="both"/>
      </w:pPr>
      <w:r w:rsidRPr="006D0AD5">
        <w:t>- участвуют в разработке системы показателей, характеризующих состояние и динамику развития школы;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участвуют в разработке </w:t>
      </w:r>
      <w:proofErr w:type="gramStart"/>
      <w:r w:rsidRPr="006D0AD5">
        <w:t>критериев оценки результативности профессиональной деятельности педагогов школы</w:t>
      </w:r>
      <w:proofErr w:type="gramEnd"/>
      <w:r w:rsidRPr="006D0AD5">
        <w:t>;</w:t>
      </w:r>
    </w:p>
    <w:p w:rsidR="00335CA6" w:rsidRPr="006D0AD5" w:rsidRDefault="00335CA6" w:rsidP="006D0AD5">
      <w:pPr>
        <w:ind w:firstLine="567"/>
        <w:jc w:val="both"/>
      </w:pPr>
      <w:r w:rsidRPr="006D0AD5">
        <w:t>− содействуют проведению подготовки работников школы по осуществлению контрольно-оценочных процедур;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проводят экспертизу организации, содержания и результатов </w:t>
      </w:r>
      <w:proofErr w:type="gramStart"/>
      <w:r w:rsidRPr="006D0AD5">
        <w:t>аттестации</w:t>
      </w:r>
      <w:proofErr w:type="gramEnd"/>
      <w:r w:rsidRPr="006D0AD5">
        <w:t xml:space="preserve"> обучающихся и формируют предложения по их совершенствованию;</w:t>
      </w:r>
    </w:p>
    <w:p w:rsidR="00335CA6" w:rsidRPr="006D0AD5" w:rsidRDefault="00335CA6" w:rsidP="006D0AD5">
      <w:pPr>
        <w:ind w:firstLine="567"/>
        <w:jc w:val="both"/>
      </w:pPr>
      <w:r w:rsidRPr="006D0AD5">
        <w:t>− 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335CA6" w:rsidRPr="006D0AD5" w:rsidRDefault="00335CA6" w:rsidP="006D0AD5">
      <w:pPr>
        <w:ind w:firstLine="567"/>
        <w:jc w:val="both"/>
      </w:pPr>
      <w:r w:rsidRPr="006D0AD5">
        <w:t>3.3.Педагогический совет школы:</w:t>
      </w:r>
    </w:p>
    <w:p w:rsidR="00335CA6" w:rsidRPr="006D0AD5" w:rsidRDefault="00335CA6" w:rsidP="006D0AD5">
      <w:pPr>
        <w:ind w:firstLine="567"/>
        <w:jc w:val="both"/>
      </w:pPr>
      <w:r w:rsidRPr="006D0AD5">
        <w:t>− содействует определению стратегических направлений развития системы образования в школе;</w:t>
      </w:r>
    </w:p>
    <w:p w:rsidR="00335CA6" w:rsidRPr="006D0AD5" w:rsidRDefault="00335CA6" w:rsidP="006D0AD5">
      <w:pPr>
        <w:ind w:firstLine="567"/>
        <w:jc w:val="both"/>
      </w:pPr>
      <w:r w:rsidRPr="006D0AD5">
        <w:t>− содействует реализации принципа общественного участия в управлении образованием в школе;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принимает участие в формировании информационных </w:t>
      </w:r>
      <w:proofErr w:type="gramStart"/>
      <w:r w:rsidRPr="006D0AD5">
        <w:t>запросов основных пользователей системы оценки качества образования школы</w:t>
      </w:r>
      <w:proofErr w:type="gramEnd"/>
      <w:r w:rsidRPr="006D0AD5">
        <w:t>;</w:t>
      </w:r>
    </w:p>
    <w:p w:rsidR="00335CA6" w:rsidRPr="006D0AD5" w:rsidRDefault="00335CA6" w:rsidP="006D0AD5">
      <w:pPr>
        <w:ind w:firstLine="567"/>
        <w:jc w:val="both"/>
      </w:pPr>
      <w:r w:rsidRPr="006D0AD5">
        <w:t>− 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35CA6" w:rsidRPr="006D0AD5" w:rsidRDefault="00335CA6" w:rsidP="006D0AD5">
      <w:pPr>
        <w:ind w:firstLine="567"/>
        <w:jc w:val="both"/>
      </w:pPr>
      <w:r w:rsidRPr="006D0AD5">
        <w:t xml:space="preserve">− принимает участие в экспертизе качества образовательных результатов, условий организации </w:t>
      </w:r>
      <w:r w:rsidR="00C43166">
        <w:t>образовательной деятельности</w:t>
      </w:r>
      <w:r w:rsidRPr="006D0AD5">
        <w:t xml:space="preserve"> в школе;</w:t>
      </w:r>
    </w:p>
    <w:p w:rsidR="00335CA6" w:rsidRPr="006D0AD5" w:rsidRDefault="00335CA6" w:rsidP="006D0AD5">
      <w:pPr>
        <w:ind w:firstLine="567"/>
        <w:jc w:val="both"/>
      </w:pPr>
      <w:r w:rsidRPr="006D0AD5">
        <w:t>− содействует организации работы по повышению квалификации педагогических работников, развитию их творческих инициатив.</w:t>
      </w:r>
    </w:p>
    <w:p w:rsidR="006D0AD5" w:rsidRDefault="006D0AD5" w:rsidP="006D0AD5">
      <w:pPr>
        <w:jc w:val="center"/>
        <w:rPr>
          <w:b/>
        </w:rPr>
      </w:pPr>
    </w:p>
    <w:p w:rsidR="00335CA6" w:rsidRPr="006D0AD5" w:rsidRDefault="006D0AD5" w:rsidP="00C43166">
      <w:pPr>
        <w:pStyle w:val="a7"/>
        <w:jc w:val="center"/>
        <w:rPr>
          <w:b/>
        </w:rPr>
      </w:pPr>
      <w:r>
        <w:rPr>
          <w:b/>
        </w:rPr>
        <w:t>4</w:t>
      </w:r>
      <w:r w:rsidR="0004028A">
        <w:rPr>
          <w:b/>
        </w:rPr>
        <w:t xml:space="preserve"> </w:t>
      </w:r>
      <w:r>
        <w:rPr>
          <w:b/>
        </w:rPr>
        <w:t>.</w:t>
      </w:r>
      <w:r w:rsidR="00335CA6" w:rsidRPr="006D0AD5">
        <w:rPr>
          <w:b/>
        </w:rPr>
        <w:t>Организация и технология оценки качества образования</w:t>
      </w:r>
    </w:p>
    <w:p w:rsidR="000D7509" w:rsidRDefault="000D7509" w:rsidP="000D7509">
      <w:pPr>
        <w:jc w:val="both"/>
        <w:rPr>
          <w:sz w:val="28"/>
          <w:szCs w:val="28"/>
        </w:rPr>
      </w:pPr>
    </w:p>
    <w:p w:rsidR="007D2E81" w:rsidRPr="000D7509" w:rsidRDefault="000D7509" w:rsidP="00F872A9">
      <w:pPr>
        <w:ind w:firstLine="567"/>
        <w:jc w:val="both"/>
      </w:pPr>
      <w:r>
        <w:t xml:space="preserve">4.1. </w:t>
      </w:r>
      <w:r w:rsidRPr="000D7509">
        <w:t xml:space="preserve">Организационной основой </w:t>
      </w:r>
      <w:proofErr w:type="gramStart"/>
      <w:r w:rsidRPr="000D7509">
        <w:t xml:space="preserve">осуществления процедуры </w:t>
      </w:r>
      <w:r w:rsidR="00F872A9">
        <w:t xml:space="preserve">внутренней </w:t>
      </w:r>
      <w:r w:rsidRPr="000D7509">
        <w:t xml:space="preserve">оценки </w:t>
      </w:r>
      <w:r w:rsidR="00F872A9">
        <w:t>качества образования</w:t>
      </w:r>
      <w:proofErr w:type="gramEnd"/>
      <w:r w:rsidR="00F872A9">
        <w:t xml:space="preserve"> является план</w:t>
      </w:r>
      <w:r w:rsidR="0004028A">
        <w:t xml:space="preserve"> </w:t>
      </w:r>
      <w:r w:rsidR="007F5630">
        <w:t xml:space="preserve">содержания системы внутренней оценки качества образования </w:t>
      </w:r>
      <w:r w:rsidR="0004028A">
        <w:t>(приложение 1)</w:t>
      </w:r>
      <w:r w:rsidR="007F5630">
        <w:t>, включающий</w:t>
      </w:r>
      <w:r w:rsidR="007D2E81">
        <w:t xml:space="preserve"> </w:t>
      </w:r>
      <w:r w:rsidRPr="007D2E81">
        <w:t xml:space="preserve">объекты оценки, показатели, </w:t>
      </w:r>
      <w:r w:rsidR="007D2E81" w:rsidRPr="007D2E81">
        <w:t xml:space="preserve">методы оценки, </w:t>
      </w:r>
      <w:r w:rsidR="007F5630">
        <w:t>ответственных</w:t>
      </w:r>
      <w:r w:rsidR="007D2E81" w:rsidRPr="007D2E81">
        <w:t xml:space="preserve"> и </w:t>
      </w:r>
      <w:r w:rsidRPr="007D2E81">
        <w:t>сроки проведения оценочных процедур.</w:t>
      </w:r>
      <w:r w:rsidRPr="000D7509">
        <w:rPr>
          <w:b/>
          <w:i/>
        </w:rPr>
        <w:t xml:space="preserve"> </w:t>
      </w:r>
    </w:p>
    <w:p w:rsidR="00335CA6" w:rsidRPr="006D0AD5" w:rsidRDefault="00335CA6" w:rsidP="000D7509">
      <w:pPr>
        <w:ind w:firstLine="567"/>
        <w:jc w:val="both"/>
      </w:pPr>
      <w:r w:rsidRPr="006D0AD5">
        <w:t>4.</w:t>
      </w:r>
      <w:r w:rsidR="000D7509">
        <w:t>2</w:t>
      </w:r>
      <w:r w:rsidRPr="006D0AD5">
        <w:t>.Объекты оценки образуют четыре основные группы:</w:t>
      </w:r>
    </w:p>
    <w:p w:rsidR="00335CA6" w:rsidRPr="006D0AD5" w:rsidRDefault="00335CA6" w:rsidP="006D0AD5">
      <w:pPr>
        <w:ind w:firstLine="567"/>
        <w:jc w:val="both"/>
      </w:pPr>
      <w:r w:rsidRPr="006D0AD5">
        <w:t>− субъекты образовательной деятельности;</w:t>
      </w:r>
    </w:p>
    <w:p w:rsidR="00335CA6" w:rsidRPr="006D0AD5" w:rsidRDefault="00335CA6" w:rsidP="006D0AD5">
      <w:pPr>
        <w:ind w:firstLine="567"/>
        <w:jc w:val="both"/>
      </w:pPr>
      <w:r w:rsidRPr="006D0AD5">
        <w:t>− образовательные процессы;</w:t>
      </w:r>
    </w:p>
    <w:p w:rsidR="00335CA6" w:rsidRPr="006D0AD5" w:rsidRDefault="00335CA6" w:rsidP="006D0AD5">
      <w:pPr>
        <w:ind w:firstLine="567"/>
        <w:jc w:val="both"/>
      </w:pPr>
      <w:r w:rsidRPr="006D0AD5">
        <w:t>− условия осуществления образовательной деятельности;</w:t>
      </w:r>
    </w:p>
    <w:p w:rsidR="00335CA6" w:rsidRPr="006D0AD5" w:rsidRDefault="00335CA6" w:rsidP="006D0AD5">
      <w:pPr>
        <w:ind w:firstLine="567"/>
        <w:jc w:val="both"/>
      </w:pPr>
      <w:r w:rsidRPr="006D0AD5">
        <w:t>− результаты образовательной деятельности.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3</w:t>
      </w:r>
      <w:r w:rsidRPr="006D0AD5">
        <w:t>.Проведение оценки качества образования ориентируется на основные аспекты качества:</w:t>
      </w:r>
    </w:p>
    <w:p w:rsidR="00335CA6" w:rsidRPr="006D0AD5" w:rsidRDefault="00335CA6" w:rsidP="006D0AD5">
      <w:pPr>
        <w:ind w:firstLine="567"/>
        <w:jc w:val="both"/>
      </w:pPr>
      <w:r w:rsidRPr="006D0AD5">
        <w:t>− качество результата;</w:t>
      </w:r>
    </w:p>
    <w:p w:rsidR="00335CA6" w:rsidRDefault="00335CA6" w:rsidP="00B83726">
      <w:pPr>
        <w:ind w:firstLine="567"/>
        <w:jc w:val="both"/>
      </w:pPr>
      <w:r w:rsidRPr="006D0AD5">
        <w:t>−</w:t>
      </w:r>
      <w:r w:rsidR="00B83726">
        <w:t xml:space="preserve"> качество программ;</w:t>
      </w:r>
    </w:p>
    <w:p w:rsidR="00B83726" w:rsidRPr="006D0AD5" w:rsidRDefault="00B83726" w:rsidP="00B83726">
      <w:pPr>
        <w:ind w:firstLine="567"/>
        <w:jc w:val="both"/>
      </w:pPr>
      <w:r w:rsidRPr="006D0AD5">
        <w:t>− качество условий;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4</w:t>
      </w:r>
      <w:r w:rsidRPr="006D0AD5">
        <w:t>.К методам проведения оценочных процедур относятся:</w:t>
      </w:r>
    </w:p>
    <w:p w:rsidR="00335CA6" w:rsidRPr="006D0AD5" w:rsidRDefault="00335CA6" w:rsidP="006D0AD5">
      <w:pPr>
        <w:ind w:firstLine="567"/>
        <w:jc w:val="both"/>
      </w:pPr>
      <w:bookmarkStart w:id="3" w:name="5"/>
      <w:bookmarkEnd w:id="3"/>
      <w:r w:rsidRPr="006D0AD5">
        <w:t>−экспертное оценивание</w:t>
      </w:r>
      <w:r w:rsidR="00617861">
        <w:t xml:space="preserve"> (внешняя и внутренняя экспертиза)</w:t>
      </w:r>
      <w:r w:rsidRPr="006D0AD5">
        <w:t>;</w:t>
      </w:r>
    </w:p>
    <w:p w:rsidR="00335CA6" w:rsidRPr="006D0AD5" w:rsidRDefault="00335CA6" w:rsidP="006D0AD5">
      <w:pPr>
        <w:ind w:firstLine="567"/>
        <w:jc w:val="both"/>
      </w:pPr>
      <w:r w:rsidRPr="006D0AD5">
        <w:t>−тестирование;</w:t>
      </w:r>
    </w:p>
    <w:p w:rsidR="00335CA6" w:rsidRDefault="00335CA6" w:rsidP="006D0AD5">
      <w:pPr>
        <w:ind w:firstLine="567"/>
        <w:jc w:val="both"/>
      </w:pPr>
      <w:r w:rsidRPr="006D0AD5">
        <w:t>−анкетирование;</w:t>
      </w:r>
    </w:p>
    <w:p w:rsidR="000D7509" w:rsidRDefault="000D7509" w:rsidP="006D0AD5">
      <w:pPr>
        <w:ind w:firstLine="567"/>
        <w:jc w:val="both"/>
      </w:pPr>
      <w:r>
        <w:lastRenderedPageBreak/>
        <w:t>- анализ документации;</w:t>
      </w:r>
    </w:p>
    <w:p w:rsidR="00E02496" w:rsidRDefault="00A05B1C" w:rsidP="00E02496">
      <w:pPr>
        <w:ind w:firstLine="567"/>
        <w:jc w:val="both"/>
      </w:pPr>
      <w:r>
        <w:t>- опрос;</w:t>
      </w:r>
    </w:p>
    <w:p w:rsidR="0094264C" w:rsidRPr="006D0AD5" w:rsidRDefault="0094264C" w:rsidP="00E02496">
      <w:pPr>
        <w:ind w:firstLine="567"/>
        <w:jc w:val="both"/>
      </w:pPr>
      <w:r>
        <w:t>- наблюдение;</w:t>
      </w:r>
    </w:p>
    <w:p w:rsidR="00335CA6" w:rsidRPr="006D0AD5" w:rsidRDefault="00335CA6" w:rsidP="006D0AD5">
      <w:pPr>
        <w:ind w:firstLine="567"/>
        <w:jc w:val="both"/>
      </w:pPr>
      <w:r w:rsidRPr="006D0AD5">
        <w:t>−проведение ко</w:t>
      </w:r>
      <w:r w:rsidR="0004028A">
        <w:t xml:space="preserve">нтрольных </w:t>
      </w:r>
      <w:r w:rsidRPr="006D0AD5">
        <w:t>работ;</w:t>
      </w:r>
    </w:p>
    <w:p w:rsidR="00335CA6" w:rsidRPr="006D0AD5" w:rsidRDefault="00335CA6" w:rsidP="006D0AD5">
      <w:pPr>
        <w:ind w:firstLine="567"/>
        <w:jc w:val="both"/>
      </w:pPr>
      <w:r w:rsidRPr="006D0AD5">
        <w:t>−</w:t>
      </w:r>
      <w:r w:rsidR="006C7BEC">
        <w:t xml:space="preserve"> анализ статистической обработки</w:t>
      </w:r>
      <w:r w:rsidRPr="006D0AD5">
        <w:t xml:space="preserve"> информации и др.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5</w:t>
      </w:r>
      <w:r w:rsidRPr="006D0AD5">
        <w:t xml:space="preserve">.Общеметодологическими требованиями к инструментарию оценочных процедур являются </w:t>
      </w:r>
      <w:proofErr w:type="spellStart"/>
      <w:r w:rsidRPr="006D0AD5">
        <w:t>валидность</w:t>
      </w:r>
      <w:proofErr w:type="spellEnd"/>
      <w:r w:rsidR="000971C1" w:rsidRPr="006D0AD5">
        <w:t xml:space="preserve"> </w:t>
      </w:r>
      <w:r w:rsidR="003632B8" w:rsidRPr="006D0AD5">
        <w:t>(соответствие методик и результатов исследования поставленным задачам)</w:t>
      </w:r>
      <w:r w:rsidRPr="006D0AD5">
        <w:t xml:space="preserve">, надежность, удобство использования, </w:t>
      </w:r>
      <w:proofErr w:type="spellStart"/>
      <w:r w:rsidRPr="006D0AD5">
        <w:t>стандарт</w:t>
      </w:r>
      <w:r w:rsidR="00D13279" w:rsidRPr="006D0AD5">
        <w:t>изированность</w:t>
      </w:r>
      <w:proofErr w:type="spellEnd"/>
      <w:r w:rsidRPr="006D0AD5">
        <w:t>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6</w:t>
      </w:r>
      <w:r w:rsidRPr="006D0AD5">
        <w:t>.Процедура измерения направлена на установление качественных и количественных характеристик объекта.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7</w:t>
      </w:r>
      <w:r w:rsidRPr="006D0AD5">
        <w:t>.В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8</w:t>
      </w:r>
      <w:r w:rsidRPr="006D0AD5">
        <w:t xml:space="preserve">.Основными инструментами, позволяющими дать качественную оценку системе образовательной деятельности школы, </w:t>
      </w:r>
      <w:proofErr w:type="gramStart"/>
      <w:r w:rsidRPr="006D0AD5">
        <w:t>являются</w:t>
      </w:r>
      <w:proofErr w:type="gramEnd"/>
      <w:r w:rsidRPr="006D0AD5"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9</w:t>
      </w:r>
      <w:r w:rsidRPr="006D0AD5">
        <w:t>.По итогам анализа полученных данных готовятся соответствующие документы (отчеты, справки, доклады), которые доводятся до сведения участников образовательных отношений.</w:t>
      </w:r>
    </w:p>
    <w:p w:rsidR="00335CA6" w:rsidRPr="006D0AD5" w:rsidRDefault="00335CA6" w:rsidP="006D0AD5">
      <w:pPr>
        <w:ind w:firstLine="567"/>
        <w:jc w:val="both"/>
      </w:pPr>
      <w:r w:rsidRPr="006D0AD5">
        <w:t>4.</w:t>
      </w:r>
      <w:r w:rsidR="000D7509">
        <w:t>10</w:t>
      </w:r>
      <w:r w:rsidRPr="006D0AD5">
        <w:t>.Результаты оценки являются основанием для принятия обоснованных управленческих решений администрацией школы.</w:t>
      </w:r>
    </w:p>
    <w:p w:rsidR="006D0AD5" w:rsidRDefault="006D0AD5" w:rsidP="006D0AD5">
      <w:pPr>
        <w:tabs>
          <w:tab w:val="left" w:pos="0"/>
        </w:tabs>
        <w:jc w:val="center"/>
        <w:rPr>
          <w:b/>
        </w:rPr>
      </w:pPr>
    </w:p>
    <w:p w:rsidR="00D92030" w:rsidRDefault="00335CA6" w:rsidP="006D0AD5">
      <w:pPr>
        <w:tabs>
          <w:tab w:val="left" w:pos="0"/>
        </w:tabs>
        <w:jc w:val="center"/>
        <w:rPr>
          <w:b/>
        </w:rPr>
      </w:pPr>
      <w:r w:rsidRPr="006D0AD5">
        <w:rPr>
          <w:b/>
        </w:rPr>
        <w:t>5.Мероприятия по реализации целей и задач системы внутренней оценки</w:t>
      </w:r>
    </w:p>
    <w:p w:rsidR="00335CA6" w:rsidRDefault="00723196" w:rsidP="006D0AD5">
      <w:pPr>
        <w:tabs>
          <w:tab w:val="left" w:pos="0"/>
        </w:tabs>
        <w:jc w:val="center"/>
        <w:rPr>
          <w:b/>
        </w:rPr>
      </w:pPr>
      <w:r>
        <w:rPr>
          <w:b/>
        </w:rPr>
        <w:t>качества образования в школе</w:t>
      </w:r>
    </w:p>
    <w:p w:rsidR="006D0AD5" w:rsidRPr="006D0AD5" w:rsidRDefault="006D0AD5" w:rsidP="006D0AD5">
      <w:pPr>
        <w:tabs>
          <w:tab w:val="left" w:pos="0"/>
        </w:tabs>
        <w:jc w:val="center"/>
        <w:rPr>
          <w:b/>
        </w:rPr>
      </w:pPr>
    </w:p>
    <w:p w:rsidR="00A86CA3" w:rsidRPr="006D0AD5" w:rsidRDefault="00335CA6" w:rsidP="006D0AD5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6D0AD5">
        <w:t>5.1 Мероприятия по реализации целей и задач планируются и осуществляются на основе анализа образовательной деятельности школы, определения методов, технологий и инструментария оценки качества образования. Все отобранные для оценки качества показатели делятся на показатели, характеризующие качество процесса, и показатели, характеризующие качество результата и условий.</w:t>
      </w:r>
    </w:p>
    <w:p w:rsidR="00335CA6" w:rsidRPr="006D0AD5" w:rsidRDefault="00A86CA3" w:rsidP="006D0AD5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6D0AD5">
        <w:t xml:space="preserve">5.2. </w:t>
      </w:r>
      <w:r w:rsidR="00335CA6" w:rsidRPr="006D0AD5">
        <w:t>В рамках данных обеспечивающих процессов выделены показатели для осуществления внутренней оценки  качества образования в школе</w:t>
      </w:r>
      <w:r w:rsidRPr="006D0AD5">
        <w:t>.</w:t>
      </w:r>
    </w:p>
    <w:p w:rsidR="000667A8" w:rsidRDefault="000667A8" w:rsidP="000667A8">
      <w:pPr>
        <w:autoSpaceDE w:val="0"/>
        <w:autoSpaceDN w:val="0"/>
        <w:adjustRightInd w:val="0"/>
        <w:rPr>
          <w:b/>
          <w:bCs/>
        </w:rPr>
      </w:pPr>
    </w:p>
    <w:p w:rsidR="00B47760" w:rsidRDefault="00B47760" w:rsidP="006D0AD5">
      <w:pPr>
        <w:autoSpaceDE w:val="0"/>
        <w:autoSpaceDN w:val="0"/>
        <w:adjustRightInd w:val="0"/>
        <w:jc w:val="center"/>
        <w:rPr>
          <w:b/>
          <w:bCs/>
        </w:rPr>
      </w:pPr>
    </w:p>
    <w:p w:rsidR="00216F5B" w:rsidRDefault="00216F5B" w:rsidP="006D0AD5">
      <w:pPr>
        <w:autoSpaceDE w:val="0"/>
        <w:autoSpaceDN w:val="0"/>
        <w:adjustRightInd w:val="0"/>
        <w:ind w:firstLine="567"/>
        <w:jc w:val="both"/>
        <w:sectPr w:rsidR="00216F5B" w:rsidSect="00B47760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cols w:space="720"/>
          <w:docGrid w:linePitch="326"/>
        </w:sectPr>
      </w:pPr>
    </w:p>
    <w:p w:rsidR="00216F5B" w:rsidRPr="00E24AA1" w:rsidRDefault="00216F5B" w:rsidP="00216F5B">
      <w:pPr>
        <w:widowControl w:val="0"/>
        <w:autoSpaceDE w:val="0"/>
        <w:autoSpaceDN w:val="0"/>
        <w:adjustRightInd w:val="0"/>
        <w:spacing w:line="257" w:lineRule="exact"/>
      </w:pPr>
    </w:p>
    <w:p w:rsidR="00216F5B" w:rsidRDefault="00216F5B" w:rsidP="00216F5B">
      <w:pPr>
        <w:widowControl w:val="0"/>
        <w:overflowPunct w:val="0"/>
        <w:autoSpaceDE w:val="0"/>
        <w:autoSpaceDN w:val="0"/>
        <w:adjustRightInd w:val="0"/>
        <w:ind w:left="10620"/>
        <w:rPr>
          <w:b/>
          <w:bCs/>
        </w:rPr>
      </w:pPr>
      <w:r>
        <w:rPr>
          <w:b/>
          <w:bCs/>
        </w:rPr>
        <w:t>Приложение 1</w:t>
      </w:r>
    </w:p>
    <w:p w:rsidR="00216F5B" w:rsidRDefault="00216F5B" w:rsidP="00216F5B">
      <w:pPr>
        <w:widowControl w:val="0"/>
        <w:overflowPunct w:val="0"/>
        <w:autoSpaceDE w:val="0"/>
        <w:autoSpaceDN w:val="0"/>
        <w:adjustRightInd w:val="0"/>
        <w:ind w:left="10620"/>
        <w:rPr>
          <w:b/>
          <w:bCs/>
        </w:rPr>
      </w:pPr>
      <w:r>
        <w:rPr>
          <w:b/>
          <w:bCs/>
        </w:rPr>
        <w:t xml:space="preserve">к Положению «О внутренней оценке качества образования», утвержденного приказом </w:t>
      </w:r>
    </w:p>
    <w:p w:rsidR="00216F5B" w:rsidRDefault="00216F5B" w:rsidP="00216F5B">
      <w:pPr>
        <w:widowControl w:val="0"/>
        <w:overflowPunct w:val="0"/>
        <w:autoSpaceDE w:val="0"/>
        <w:autoSpaceDN w:val="0"/>
        <w:adjustRightInd w:val="0"/>
        <w:ind w:left="10620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Большесосновская</w:t>
      </w:r>
      <w:proofErr w:type="spellEnd"/>
      <w:r>
        <w:rPr>
          <w:b/>
          <w:bCs/>
        </w:rPr>
        <w:t xml:space="preserve"> СОШ»</w:t>
      </w:r>
    </w:p>
    <w:p w:rsidR="00216F5B" w:rsidRDefault="00216F5B" w:rsidP="00216F5B">
      <w:pPr>
        <w:widowControl w:val="0"/>
        <w:overflowPunct w:val="0"/>
        <w:autoSpaceDE w:val="0"/>
        <w:autoSpaceDN w:val="0"/>
        <w:adjustRightInd w:val="0"/>
        <w:ind w:left="10620"/>
      </w:pPr>
      <w:r>
        <w:rPr>
          <w:b/>
          <w:bCs/>
        </w:rPr>
        <w:t>от «29» октября 2015 №240</w:t>
      </w:r>
    </w:p>
    <w:p w:rsidR="00216F5B" w:rsidRDefault="00216F5B" w:rsidP="00216F5B">
      <w:pPr>
        <w:widowControl w:val="0"/>
        <w:autoSpaceDE w:val="0"/>
        <w:autoSpaceDN w:val="0"/>
        <w:adjustRightInd w:val="0"/>
        <w:spacing w:line="6" w:lineRule="exact"/>
      </w:pPr>
    </w:p>
    <w:p w:rsidR="00216F5B" w:rsidRDefault="00216F5B" w:rsidP="00216F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216F5B" w:rsidRDefault="00216F5B" w:rsidP="00216F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содержания системы внутренней оценки качества образования</w:t>
      </w:r>
    </w:p>
    <w:p w:rsidR="00216F5B" w:rsidRDefault="00216F5B" w:rsidP="00216F5B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8"/>
        <w:tblpPr w:leftFromText="180" w:rightFromText="180" w:vertAnchor="text" w:tblpY="1"/>
        <w:tblOverlap w:val="never"/>
        <w:tblW w:w="14189" w:type="dxa"/>
        <w:tblInd w:w="1370" w:type="dxa"/>
        <w:tblLayout w:type="fixed"/>
        <w:tblLook w:val="04A0"/>
      </w:tblPr>
      <w:tblGrid>
        <w:gridCol w:w="581"/>
        <w:gridCol w:w="3077"/>
        <w:gridCol w:w="3869"/>
        <w:gridCol w:w="709"/>
        <w:gridCol w:w="850"/>
        <w:gridCol w:w="851"/>
        <w:gridCol w:w="1842"/>
        <w:gridCol w:w="851"/>
        <w:gridCol w:w="1559"/>
      </w:tblGrid>
      <w:tr w:rsidR="00216F5B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7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386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216F5B" w:rsidTr="00151079">
        <w:tc>
          <w:tcPr>
            <w:tcW w:w="14189" w:type="dxa"/>
            <w:gridSpan w:val="9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КАЧЕСТВО ОБРАЗОВАТЕЛЬНЫХ РЕЗУЛЬТАТОВ</w:t>
            </w:r>
          </w:p>
        </w:tc>
      </w:tr>
      <w:tr w:rsidR="00216F5B" w:rsidRPr="008F37FC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  <w:tc>
          <w:tcPr>
            <w:tcW w:w="4578" w:type="dxa"/>
            <w:gridSpan w:val="2"/>
          </w:tcPr>
          <w:p w:rsidR="00216F5B" w:rsidRPr="00E42E59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42E59">
              <w:rPr>
                <w:b/>
                <w:i/>
                <w:sz w:val="24"/>
                <w:szCs w:val="24"/>
              </w:rPr>
              <w:t xml:space="preserve">Для каждого предмета учебного плана определяется 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16F5B" w:rsidRPr="004A123C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701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Н.А.,Глазырина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итогам четверти </w:t>
            </w:r>
          </w:p>
        </w:tc>
      </w:tr>
      <w:tr w:rsidR="00216F5B" w:rsidRPr="004A123C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3C">
              <w:rPr>
                <w:rFonts w:eastAsia="Times New Roman"/>
                <w:sz w:val="24"/>
                <w:szCs w:val="24"/>
                <w:lang w:eastAsia="ru-RU"/>
              </w:rPr>
              <w:t>доля обучающихся на «4» и «5»;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Н.А.,Глазырина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итогам четверти 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6C3AD7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439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r>
              <w:rPr>
                <w:sz w:val="24"/>
                <w:szCs w:val="24"/>
              </w:rPr>
              <w:t>прошедших промежуточную аттестацию</w:t>
            </w:r>
            <w:r w:rsidRPr="00163439">
              <w:rPr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701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Н.А.,Глазырина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итогам  учебного года</w:t>
            </w:r>
          </w:p>
        </w:tc>
      </w:tr>
      <w:tr w:rsidR="00216F5B" w:rsidRPr="004A123C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63439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Н.А.,Глазырина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итогам учебного года</w:t>
            </w:r>
          </w:p>
        </w:tc>
      </w:tr>
      <w:tr w:rsidR="00216F5B" w:rsidRPr="00087EA3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исследования в 4 классах</w:t>
            </w: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мониторинговых исследований в 4 классах по русскому языку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и средний уровни  мониторинговых исследований в 4 классах по русскому языку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 мониторинговых исследований в 4 классах по русскому языку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мониторинговых исследований в 4 классах по математике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и средний уровни  мониторинговых исследований в 4 классах по математике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 мониторинговых исследований в 4 классах по математике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087EA3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тестовый балл мониторинговых исследований в 4 классах по </w:t>
            </w:r>
            <w:proofErr w:type="spellStart"/>
            <w:r>
              <w:rPr>
                <w:sz w:val="24"/>
                <w:szCs w:val="24"/>
              </w:rPr>
              <w:t>метапредметности</w:t>
            </w:r>
            <w:proofErr w:type="spellEnd"/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915167" w:rsidRDefault="00216F5B" w:rsidP="001510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четверть</w:t>
            </w:r>
          </w:p>
        </w:tc>
      </w:tr>
      <w:tr w:rsidR="00216F5B" w:rsidRPr="00DD63A1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ГИА</w:t>
            </w: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4B3893">
              <w:rPr>
                <w:sz w:val="24"/>
                <w:szCs w:val="24"/>
              </w:rPr>
              <w:lastRenderedPageBreak/>
              <w:t>выпускников 9 класса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gridSpan w:val="2"/>
          </w:tcPr>
          <w:p w:rsidR="00216F5B" w:rsidRPr="00087EA3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Внешняя экспертиза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750D5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среднего балла по результатам ОГЭ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750D5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среднего балла по результатам ЕГЭ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443D64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443D64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443D64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  <w:p w:rsidR="00216F5B" w:rsidRPr="00A14EBF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Выпускники школы</w:t>
            </w: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443D64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443D64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443D64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D448F1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D448F1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D448F1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4B3893">
              <w:rPr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D448F1">
              <w:rPr>
                <w:bCs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D448F1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D448F1">
              <w:rPr>
                <w:bCs/>
                <w:sz w:val="24"/>
                <w:szCs w:val="24"/>
              </w:rPr>
              <w:t xml:space="preserve"> </w:t>
            </w:r>
            <w:r w:rsidRPr="00D448F1"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lastRenderedPageBreak/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389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D448F1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D448F1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D448F1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Default="00216F5B" w:rsidP="00151079">
            <w:r w:rsidRPr="002B1581">
              <w:rPr>
                <w:bCs/>
                <w:sz w:val="24"/>
                <w:szCs w:val="24"/>
              </w:rPr>
              <w:t>июнь</w:t>
            </w:r>
          </w:p>
        </w:tc>
      </w:tr>
      <w:tr w:rsidR="00216F5B" w:rsidRPr="00BC624C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77" w:type="dxa"/>
            <w:vMerge w:val="restart"/>
          </w:tcPr>
          <w:p w:rsidR="00216F5B" w:rsidRPr="00AA1170" w:rsidRDefault="00216F5B" w:rsidP="0015107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A1170">
              <w:rPr>
                <w:rFonts w:eastAsia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pStyle w:val="a6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9го класса, продолживших обучение в 10 классе.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Опрос, а</w:t>
            </w:r>
            <w:r w:rsidRPr="002C535E">
              <w:rPr>
                <w:bCs/>
                <w:sz w:val="24"/>
                <w:szCs w:val="24"/>
              </w:rPr>
              <w:t xml:space="preserve">нализ </w:t>
            </w:r>
            <w:proofErr w:type="spellStart"/>
            <w:r w:rsidRPr="002C535E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2C535E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5C65A4" w:rsidRDefault="00216F5B" w:rsidP="00151079"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  <w:r>
              <w:rPr>
                <w:bCs/>
                <w:sz w:val="24"/>
                <w:szCs w:val="24"/>
              </w:rPr>
              <w:t>, классные руководители выпускных классов</w:t>
            </w:r>
          </w:p>
        </w:tc>
        <w:tc>
          <w:tcPr>
            <w:tcW w:w="1559" w:type="dxa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август</w:t>
            </w:r>
          </w:p>
        </w:tc>
      </w:tr>
      <w:tr w:rsidR="00216F5B" w:rsidRPr="00BC624C" w:rsidTr="00151079">
        <w:tc>
          <w:tcPr>
            <w:tcW w:w="581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AA1170" w:rsidRDefault="00216F5B" w:rsidP="0015107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2"/>
          </w:tcPr>
          <w:p w:rsidR="00216F5B" w:rsidRDefault="00216F5B" w:rsidP="00151079">
            <w:pPr>
              <w:pStyle w:val="a6"/>
            </w:pPr>
            <w:r>
              <w:t>Доля выпускников 9,11-х классов,  поступивших в профессиональные учебные заведения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Опрос, а</w:t>
            </w:r>
            <w:r w:rsidRPr="002C535E">
              <w:rPr>
                <w:bCs/>
                <w:sz w:val="24"/>
                <w:szCs w:val="24"/>
              </w:rPr>
              <w:t xml:space="preserve">нализ </w:t>
            </w:r>
            <w:proofErr w:type="spellStart"/>
            <w:r w:rsidRPr="002C535E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2C535E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rPr>
                <w:bCs/>
                <w:sz w:val="24"/>
                <w:szCs w:val="24"/>
              </w:rPr>
            </w:pPr>
            <w:r w:rsidRPr="00915167">
              <w:rPr>
                <w:bCs/>
                <w:sz w:val="24"/>
                <w:szCs w:val="24"/>
              </w:rPr>
              <w:t>Глазырина Л.М., зам</w:t>
            </w:r>
            <w:proofErr w:type="gramStart"/>
            <w:r w:rsidRPr="00915167">
              <w:rPr>
                <w:bCs/>
                <w:sz w:val="24"/>
                <w:szCs w:val="24"/>
              </w:rPr>
              <w:t>.д</w:t>
            </w:r>
            <w:proofErr w:type="gramEnd"/>
            <w:r w:rsidRPr="00915167">
              <w:rPr>
                <w:bCs/>
                <w:sz w:val="24"/>
                <w:szCs w:val="24"/>
              </w:rPr>
              <w:t>иректора по УВР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216F5B" w:rsidRPr="005C65A4" w:rsidRDefault="00216F5B" w:rsidP="00151079">
            <w:r>
              <w:rPr>
                <w:bCs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1559" w:type="dxa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август</w:t>
            </w:r>
          </w:p>
        </w:tc>
      </w:tr>
      <w:tr w:rsidR="00216F5B" w:rsidRPr="00DD63A1" w:rsidTr="00151079">
        <w:tc>
          <w:tcPr>
            <w:tcW w:w="581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216F5B" w:rsidRPr="00E24A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4AA1">
              <w:rPr>
                <w:bCs/>
                <w:sz w:val="24"/>
                <w:szCs w:val="24"/>
              </w:rPr>
              <w:t>Результат</w:t>
            </w:r>
            <w:r>
              <w:rPr>
                <w:bCs/>
                <w:sz w:val="24"/>
                <w:szCs w:val="24"/>
              </w:rPr>
              <w:t>ы выполнения обязательных работ, предусмотренных образовательной программой</w:t>
            </w:r>
          </w:p>
        </w:tc>
        <w:tc>
          <w:tcPr>
            <w:tcW w:w="4578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выполнения контрольных, практических и лабораторных работ</w:t>
            </w:r>
          </w:p>
        </w:tc>
        <w:tc>
          <w:tcPr>
            <w:tcW w:w="1701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документации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bCs/>
                <w:sz w:val="24"/>
                <w:szCs w:val="24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Н.А.,Глазырина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D63A1">
              <w:rPr>
                <w:bCs/>
                <w:sz w:val="24"/>
                <w:szCs w:val="24"/>
              </w:rPr>
              <w:t>По окончанию четверти</w:t>
            </w:r>
          </w:p>
        </w:tc>
      </w:tr>
      <w:tr w:rsidR="00216F5B" w:rsidRPr="00DD63A1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78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 по группам здоровья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DA036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DA036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DA036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Долганова В.П., </w:t>
            </w:r>
            <w:proofErr w:type="spellStart"/>
            <w:r>
              <w:rPr>
                <w:bCs/>
                <w:sz w:val="24"/>
                <w:szCs w:val="24"/>
              </w:rPr>
              <w:t>валеолог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школы;</w:t>
            </w: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 пропуска уроков по болезни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Анализ документации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Долганова В.П., </w:t>
            </w:r>
            <w:proofErr w:type="spellStart"/>
            <w:r>
              <w:rPr>
                <w:bCs/>
                <w:sz w:val="24"/>
                <w:szCs w:val="24"/>
              </w:rPr>
              <w:t>валеолог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школы;</w:t>
            </w: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медсестра, классные руководители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учащихся, занимающихся в спортивных секциях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DA036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DA036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DA036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C6154E" w:rsidRDefault="00216F5B" w:rsidP="001510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u w:val="single"/>
              </w:rPr>
            </w:pPr>
            <w:r w:rsidRPr="00C6154E">
              <w:rPr>
                <w:bCs/>
                <w:sz w:val="24"/>
                <w:szCs w:val="24"/>
                <w:u w:val="single"/>
              </w:rPr>
              <w:t xml:space="preserve">Классные руководители, Зуева Е.М.,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Олейникова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 Н.А., </w:t>
            </w:r>
            <w:r w:rsidRPr="00C6154E">
              <w:rPr>
                <w:bCs/>
                <w:sz w:val="24"/>
                <w:szCs w:val="24"/>
                <w:u w:val="single"/>
              </w:rPr>
              <w:t>зам</w:t>
            </w:r>
            <w:proofErr w:type="gramStart"/>
            <w:r w:rsidRPr="00C6154E">
              <w:rPr>
                <w:bCs/>
                <w:sz w:val="24"/>
                <w:szCs w:val="24"/>
                <w:u w:val="single"/>
              </w:rPr>
              <w:t>.д</w:t>
            </w:r>
            <w:proofErr w:type="gramEnd"/>
            <w:r w:rsidRPr="00C6154E">
              <w:rPr>
                <w:bCs/>
                <w:sz w:val="24"/>
                <w:szCs w:val="24"/>
                <w:u w:val="single"/>
              </w:rPr>
              <w:t xml:space="preserve">иректора по УВР 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AA1170" w:rsidTr="00151079">
        <w:tc>
          <w:tcPr>
            <w:tcW w:w="581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77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Личностные образовательные результаты (для учащихся, осваивающих ФГОС НОО, </w:t>
            </w:r>
            <w:r>
              <w:rPr>
                <w:bCs/>
                <w:sz w:val="24"/>
                <w:szCs w:val="24"/>
              </w:rPr>
              <w:lastRenderedPageBreak/>
              <w:t>ООО)</w:t>
            </w:r>
          </w:p>
        </w:tc>
        <w:tc>
          <w:tcPr>
            <w:tcW w:w="4578" w:type="dxa"/>
            <w:gridSpan w:val="2"/>
          </w:tcPr>
          <w:p w:rsidR="00216F5B" w:rsidRPr="00AA1170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1170">
              <w:rPr>
                <w:bCs/>
                <w:sz w:val="24"/>
                <w:szCs w:val="24"/>
              </w:rPr>
              <w:lastRenderedPageBreak/>
              <w:t>Уровень воспитанности</w:t>
            </w:r>
          </w:p>
        </w:tc>
        <w:tc>
          <w:tcPr>
            <w:tcW w:w="1701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Наблюдение, анкетирование, тестирование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Зуева Е.М., </w:t>
            </w:r>
            <w:proofErr w:type="spellStart"/>
            <w:r w:rsidRPr="00AA1170">
              <w:rPr>
                <w:bCs/>
                <w:sz w:val="24"/>
                <w:szCs w:val="24"/>
              </w:rPr>
              <w:t>Олейникова</w:t>
            </w:r>
            <w:proofErr w:type="spellEnd"/>
            <w:r w:rsidRPr="00AA1170">
              <w:rPr>
                <w:bCs/>
                <w:sz w:val="24"/>
                <w:szCs w:val="24"/>
              </w:rPr>
              <w:t xml:space="preserve"> Н.А.,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УВР, классные руководители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vAlign w:val="bottom"/>
          </w:tcPr>
          <w:p w:rsidR="00216F5B" w:rsidRPr="00AA1170" w:rsidRDefault="00216F5B" w:rsidP="0015107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9C0A72">
              <w:rPr>
                <w:sz w:val="24"/>
                <w:szCs w:val="24"/>
              </w:rPr>
              <w:t xml:space="preserve">Уровень </w:t>
            </w:r>
            <w:proofErr w:type="spellStart"/>
            <w:r w:rsidRPr="009C0A72">
              <w:rPr>
                <w:sz w:val="24"/>
                <w:szCs w:val="24"/>
              </w:rPr>
              <w:t>сформированности</w:t>
            </w:r>
            <w:proofErr w:type="spellEnd"/>
            <w:r w:rsidRPr="009C0A72">
              <w:rPr>
                <w:sz w:val="24"/>
                <w:szCs w:val="24"/>
              </w:rPr>
              <w:t xml:space="preserve"> </w:t>
            </w:r>
            <w:proofErr w:type="gramStart"/>
            <w:r w:rsidRPr="009C0A72">
              <w:rPr>
                <w:sz w:val="24"/>
                <w:szCs w:val="24"/>
              </w:rPr>
              <w:t>личностных</w:t>
            </w:r>
            <w:proofErr w:type="gramEnd"/>
            <w:r w:rsidRPr="009C0A72"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gridSpan w:val="2"/>
          </w:tcPr>
          <w:p w:rsidR="00216F5B" w:rsidRPr="00AA1170" w:rsidRDefault="00216F5B" w:rsidP="00151079">
            <w:r w:rsidRPr="00A87BE3">
              <w:rPr>
                <w:bCs/>
                <w:sz w:val="24"/>
                <w:szCs w:val="24"/>
              </w:rPr>
              <w:t>Наблюдение, анкетирование, тестирование</w:t>
            </w:r>
          </w:p>
        </w:tc>
        <w:tc>
          <w:tcPr>
            <w:tcW w:w="2693" w:type="dxa"/>
            <w:gridSpan w:val="2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Педагоги-психологи;</w:t>
            </w: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077" w:type="dxa"/>
            <w:vMerge w:val="restart"/>
          </w:tcPr>
          <w:p w:rsidR="00216F5B" w:rsidRPr="00037CC9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037CC9">
              <w:rPr>
                <w:sz w:val="24"/>
                <w:szCs w:val="24"/>
              </w:rPr>
              <w:t>образовательные результаты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(для учащихся, осваивающих ФГОС НОО, ООО)</w:t>
            </w:r>
          </w:p>
        </w:tc>
        <w:tc>
          <w:tcPr>
            <w:tcW w:w="4578" w:type="dxa"/>
            <w:gridSpan w:val="2"/>
            <w:vAlign w:val="bottom"/>
          </w:tcPr>
          <w:p w:rsidR="00216F5B" w:rsidRPr="009C0A72" w:rsidRDefault="00216F5B" w:rsidP="0015107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9C0A72">
              <w:rPr>
                <w:sz w:val="24"/>
                <w:szCs w:val="24"/>
              </w:rPr>
              <w:t xml:space="preserve">Освоение </w:t>
            </w:r>
            <w:proofErr w:type="spellStart"/>
            <w:r w:rsidRPr="009C0A72">
              <w:rPr>
                <w:sz w:val="24"/>
                <w:szCs w:val="24"/>
              </w:rPr>
              <w:t>метапредметных</w:t>
            </w:r>
            <w:proofErr w:type="spellEnd"/>
            <w:r w:rsidRPr="009C0A72">
              <w:rPr>
                <w:sz w:val="24"/>
                <w:szCs w:val="24"/>
              </w:rPr>
              <w:t xml:space="preserve"> результатов</w:t>
            </w:r>
            <w:r>
              <w:rPr>
                <w:sz w:val="24"/>
                <w:szCs w:val="24"/>
              </w:rPr>
              <w:t xml:space="preserve"> по смысловому чтению  и технике </w:t>
            </w:r>
            <w:r w:rsidRPr="009C0A72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>
              <w:rPr>
                <w:bCs/>
                <w:sz w:val="24"/>
                <w:szCs w:val="24"/>
              </w:rPr>
              <w:t>Измерение, наблюдение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163439" w:rsidRDefault="00216F5B" w:rsidP="00151079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Дегтерева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А.Г., </w:t>
            </w:r>
            <w:r>
              <w:rPr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9C0A72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C0A72">
              <w:rPr>
                <w:sz w:val="24"/>
                <w:szCs w:val="24"/>
              </w:rPr>
              <w:t xml:space="preserve">Освоение </w:t>
            </w:r>
            <w:proofErr w:type="spellStart"/>
            <w:r w:rsidRPr="009C0A72">
              <w:rPr>
                <w:sz w:val="24"/>
                <w:szCs w:val="24"/>
              </w:rPr>
              <w:t>метапредметных</w:t>
            </w:r>
            <w:proofErr w:type="spellEnd"/>
            <w:r w:rsidRPr="009C0A72">
              <w:rPr>
                <w:sz w:val="24"/>
                <w:szCs w:val="24"/>
              </w:rPr>
              <w:t xml:space="preserve"> результатов по </w:t>
            </w:r>
            <w:r>
              <w:rPr>
                <w:sz w:val="24"/>
                <w:szCs w:val="24"/>
              </w:rPr>
              <w:t xml:space="preserve">формированию </w:t>
            </w:r>
            <w:proofErr w:type="spellStart"/>
            <w:proofErr w:type="gramStart"/>
            <w:r w:rsidRPr="009C0A72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FB7DC6">
              <w:rPr>
                <w:bCs/>
                <w:sz w:val="24"/>
                <w:szCs w:val="24"/>
              </w:rPr>
              <w:t>Измерение, наблюдение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163439" w:rsidRDefault="00216F5B" w:rsidP="00151079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Дегерева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А.Г., </w:t>
            </w:r>
            <w:r>
              <w:rPr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9C0A72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C0A72">
              <w:rPr>
                <w:sz w:val="24"/>
                <w:szCs w:val="24"/>
              </w:rPr>
              <w:t xml:space="preserve">Освоение </w:t>
            </w:r>
            <w:proofErr w:type="spellStart"/>
            <w:r w:rsidRPr="009C0A72">
              <w:rPr>
                <w:sz w:val="24"/>
                <w:szCs w:val="24"/>
              </w:rPr>
              <w:t>метапредметных</w:t>
            </w:r>
            <w:proofErr w:type="spellEnd"/>
            <w:r w:rsidRPr="009C0A72">
              <w:rPr>
                <w:sz w:val="24"/>
                <w:szCs w:val="24"/>
              </w:rPr>
              <w:t xml:space="preserve"> результатов по проектно-исследовательской деятельности учащихся.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FB7DC6">
              <w:rPr>
                <w:bCs/>
                <w:sz w:val="24"/>
                <w:szCs w:val="24"/>
              </w:rPr>
              <w:t>Измерение, наблюдение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163439" w:rsidRDefault="00216F5B" w:rsidP="00151079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Дегтерева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А.Г., </w:t>
            </w:r>
            <w:r>
              <w:rPr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6F5B" w:rsidRPr="0016343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Внеучебные</w:t>
            </w:r>
            <w:proofErr w:type="spellEnd"/>
            <w:r>
              <w:rPr>
                <w:sz w:val="24"/>
                <w:szCs w:val="24"/>
              </w:rPr>
              <w:t xml:space="preserve"> достижения учащихся</w:t>
            </w: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3067FF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3067FF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3067FF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3067FF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3067FF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3067FF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Пичкалева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Зуева Е.М., 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DD63A1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4B3893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216F5B" w:rsidRPr="002208BE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8BE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gridSpan w:val="2"/>
          </w:tcPr>
          <w:p w:rsidR="00216F5B" w:rsidRDefault="00216F5B" w:rsidP="00151079">
            <w:r w:rsidRPr="00085A62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085A62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085A62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216F5B" w:rsidRPr="008F37FC" w:rsidTr="00151079">
        <w:tc>
          <w:tcPr>
            <w:tcW w:w="14189" w:type="dxa"/>
            <w:gridSpan w:val="9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Pr="006B4E6F">
              <w:rPr>
                <w:b/>
                <w:bCs/>
                <w:sz w:val="24"/>
                <w:szCs w:val="24"/>
              </w:rPr>
              <w:t>. КАЧЕСТВО РЕАЛИЗАЦИИ ОБРАЗОВАТЕЛЬНОЙ ДЕЯТЕЛЬНОСТИ</w:t>
            </w:r>
          </w:p>
        </w:tc>
      </w:tr>
      <w:tr w:rsidR="00216F5B" w:rsidRPr="00E944A4" w:rsidTr="00151079">
        <w:tc>
          <w:tcPr>
            <w:tcW w:w="581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77" w:type="dxa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E944A4">
              <w:rPr>
                <w:sz w:val="24"/>
                <w:szCs w:val="24"/>
              </w:rPr>
              <w:t>Удовлетворённость</w:t>
            </w:r>
            <w:r>
              <w:rPr>
                <w:sz w:val="24"/>
                <w:szCs w:val="24"/>
              </w:rPr>
              <w:t xml:space="preserve"> учащихся, их родителей (законных представителей) организацией образовательного процесса</w:t>
            </w:r>
          </w:p>
        </w:tc>
        <w:tc>
          <w:tcPr>
            <w:tcW w:w="3869" w:type="dxa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</w:rPr>
            </w:pPr>
            <w:r w:rsidRPr="00E944A4">
              <w:rPr>
                <w:sz w:val="24"/>
                <w:szCs w:val="24"/>
              </w:rPr>
              <w:t>Удовлетворённость</w:t>
            </w:r>
            <w:r>
              <w:rPr>
                <w:sz w:val="24"/>
                <w:szCs w:val="24"/>
              </w:rPr>
              <w:t xml:space="preserve"> учащихся, их родителей (законных представителей) организацией образовательного процесса</w:t>
            </w:r>
          </w:p>
        </w:tc>
        <w:tc>
          <w:tcPr>
            <w:tcW w:w="1559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социологический опрос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Е.М.,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классные руководители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216F5B" w:rsidRPr="006A604A" w:rsidTr="00151079">
        <w:tc>
          <w:tcPr>
            <w:tcW w:w="581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E944A4">
              <w:rPr>
                <w:sz w:val="24"/>
                <w:szCs w:val="24"/>
              </w:rPr>
              <w:t>Удовлетворённость</w:t>
            </w:r>
            <w:r>
              <w:rPr>
                <w:sz w:val="24"/>
                <w:szCs w:val="24"/>
              </w:rPr>
              <w:t xml:space="preserve"> учащихся, их родителей (законных представителей), педагогов  организацией внеурочной деятельности</w:t>
            </w:r>
          </w:p>
        </w:tc>
        <w:tc>
          <w:tcPr>
            <w:tcW w:w="3869" w:type="dxa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</w:rPr>
            </w:pPr>
            <w:r w:rsidRPr="00E944A4">
              <w:rPr>
                <w:sz w:val="24"/>
                <w:szCs w:val="24"/>
              </w:rPr>
              <w:t>Удовлетворённость</w:t>
            </w:r>
            <w:r>
              <w:rPr>
                <w:sz w:val="24"/>
                <w:szCs w:val="24"/>
              </w:rPr>
              <w:t xml:space="preserve"> учащихся, их родителей (законных представителей), педагогов  организацией внеурочной деятельности</w:t>
            </w:r>
          </w:p>
        </w:tc>
        <w:tc>
          <w:tcPr>
            <w:tcW w:w="1559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социологический опрос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Е.М.,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 классные руководители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b/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Доля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>, совершивших преступления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 xml:space="preserve">, совершивших преступления/Общая численность обучающихся 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5517D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5517D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5517D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Доля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>, совершивших общественно опасные деяния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>, совершивших общественно опасные деяния/Общая численность обучающихся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5517D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5517D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5517D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Доля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 xml:space="preserve">, совершивших </w:t>
            </w:r>
            <w:r w:rsidRPr="003F1425">
              <w:rPr>
                <w:sz w:val="24"/>
                <w:szCs w:val="24"/>
              </w:rPr>
              <w:lastRenderedPageBreak/>
              <w:t>административные правонарушения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 xml:space="preserve">, совершивших административные </w:t>
            </w:r>
            <w:r w:rsidRPr="003F1425">
              <w:rPr>
                <w:sz w:val="24"/>
                <w:szCs w:val="24"/>
              </w:rPr>
              <w:lastRenderedPageBreak/>
              <w:t>правонарушения/Общая численность обучающихся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5517D8">
              <w:rPr>
                <w:bCs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5517D8">
              <w:rPr>
                <w:bCs/>
                <w:sz w:val="24"/>
                <w:szCs w:val="24"/>
              </w:rPr>
              <w:t>статичстиче</w:t>
            </w:r>
            <w:r w:rsidRPr="005517D8">
              <w:rPr>
                <w:bCs/>
                <w:sz w:val="24"/>
                <w:szCs w:val="24"/>
              </w:rPr>
              <w:lastRenderedPageBreak/>
              <w:t>ской</w:t>
            </w:r>
            <w:proofErr w:type="spellEnd"/>
            <w:r w:rsidRPr="005517D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 Доля обучающихся, состоящих на учете в отделении по делам  несовершеннолетних 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3F1425">
              <w:rPr>
                <w:sz w:val="24"/>
                <w:szCs w:val="24"/>
              </w:rPr>
              <w:t>состоящих</w:t>
            </w:r>
            <w:proofErr w:type="gramEnd"/>
            <w:r w:rsidRPr="003F1425">
              <w:rPr>
                <w:sz w:val="24"/>
                <w:szCs w:val="24"/>
              </w:rPr>
              <w:t xml:space="preserve"> на учёте/ Общая численность обучающихся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5517D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5517D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5517D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состоящих в «группе риска»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состоящих в «группе риска» общая численность обучающихся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5517D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5517D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5517D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245017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216F5B" w:rsidRDefault="00216F5B" w:rsidP="001510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обучающихся, проживающих в семьях,  находящихся в социально-опасном положении</w:t>
            </w:r>
            <w:proofErr w:type="gramEnd"/>
          </w:p>
        </w:tc>
        <w:tc>
          <w:tcPr>
            <w:tcW w:w="3869" w:type="dxa"/>
          </w:tcPr>
          <w:p w:rsidR="00216F5B" w:rsidRDefault="00216F5B" w:rsidP="001510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обучающихся, проживающих в семьях, находящихся в социально-опасном положении/общая численность обучающихся</w:t>
            </w:r>
            <w:proofErr w:type="gramEnd"/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46815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46815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46815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087EA3" w:rsidTr="00151079">
        <w:tc>
          <w:tcPr>
            <w:tcW w:w="581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Доля </w:t>
            </w:r>
            <w:proofErr w:type="gramStart"/>
            <w:r w:rsidRPr="003F1425">
              <w:rPr>
                <w:sz w:val="24"/>
                <w:szCs w:val="24"/>
              </w:rPr>
              <w:t>обучающихся</w:t>
            </w:r>
            <w:proofErr w:type="gramEnd"/>
            <w:r w:rsidRPr="003F1425">
              <w:rPr>
                <w:sz w:val="24"/>
                <w:szCs w:val="24"/>
              </w:rPr>
              <w:t>, отчисленных из школы без получения общего образования</w:t>
            </w:r>
          </w:p>
        </w:tc>
        <w:tc>
          <w:tcPr>
            <w:tcW w:w="3869" w:type="dxa"/>
          </w:tcPr>
          <w:p w:rsidR="00216F5B" w:rsidRPr="003F1425" w:rsidRDefault="00216F5B" w:rsidP="00151079">
            <w:pPr>
              <w:rPr>
                <w:sz w:val="24"/>
                <w:szCs w:val="24"/>
              </w:rPr>
            </w:pPr>
            <w:r w:rsidRPr="003F142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F1425">
              <w:rPr>
                <w:sz w:val="24"/>
                <w:szCs w:val="24"/>
              </w:rPr>
              <w:t>отчисленных</w:t>
            </w:r>
            <w:proofErr w:type="gramEnd"/>
            <w:r w:rsidRPr="003F1425">
              <w:rPr>
                <w:sz w:val="24"/>
                <w:szCs w:val="24"/>
              </w:rPr>
              <w:t xml:space="preserve"> обучающихся/Общая численность обучающихся 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46815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46815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46815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Баклушина Г.Ю., 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77" w:type="dxa"/>
            <w:vAlign w:val="center"/>
          </w:tcPr>
          <w:p w:rsidR="00216F5B" w:rsidRPr="00E944A4" w:rsidRDefault="00216F5B" w:rsidP="00151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Профильное обучение</w:t>
            </w:r>
          </w:p>
        </w:tc>
        <w:tc>
          <w:tcPr>
            <w:tcW w:w="3869" w:type="dxa"/>
          </w:tcPr>
          <w:p w:rsidR="00216F5B" w:rsidRPr="00106BC5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BC5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46815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46815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46815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center"/>
          </w:tcPr>
          <w:p w:rsidR="00216F5B" w:rsidRPr="00E944A4" w:rsidRDefault="00216F5B" w:rsidP="001510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Пичкалева</w:t>
            </w:r>
            <w:proofErr w:type="spellEnd"/>
            <w:r>
              <w:rPr>
                <w:sz w:val="24"/>
                <w:szCs w:val="24"/>
              </w:rPr>
              <w:t xml:space="preserve"> О.В.,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center"/>
          </w:tcPr>
          <w:p w:rsidR="00216F5B" w:rsidRPr="00E944A4" w:rsidRDefault="00216F5B" w:rsidP="00151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216F5B" w:rsidRPr="00C12807" w:rsidTr="00151079">
        <w:tc>
          <w:tcPr>
            <w:tcW w:w="581" w:type="dxa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77" w:type="dxa"/>
            <w:vAlign w:val="bottom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образовательные технологии, электронное обучение</w:t>
            </w:r>
          </w:p>
        </w:tc>
        <w:tc>
          <w:tcPr>
            <w:tcW w:w="3869" w:type="dxa"/>
          </w:tcPr>
          <w:p w:rsidR="00216F5B" w:rsidRPr="00106BC5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BC5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46815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46815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46815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</w:tcPr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77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69" w:type="dxa"/>
            <w:vAlign w:val="bottom"/>
          </w:tcPr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BC5">
              <w:rPr>
                <w:sz w:val="24"/>
                <w:szCs w:val="24"/>
              </w:rPr>
              <w:t xml:space="preserve"> Численность/удельный вес численности учащихся</w:t>
            </w:r>
            <w:r>
              <w:rPr>
                <w:sz w:val="24"/>
                <w:szCs w:val="24"/>
              </w:rPr>
              <w:t xml:space="preserve"> охваченных  кружками, спортивными секциями, творческими объединениями </w:t>
            </w:r>
          </w:p>
        </w:tc>
        <w:tc>
          <w:tcPr>
            <w:tcW w:w="1559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bCs/>
                <w:sz w:val="24"/>
                <w:szCs w:val="24"/>
              </w:rPr>
              <w:t>статичстической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Е.М.,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 w:val="restart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77" w:type="dxa"/>
            <w:vMerge w:val="restart"/>
            <w:vAlign w:val="center"/>
          </w:tcPr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3869" w:type="dxa"/>
            <w:vAlign w:val="bottom"/>
          </w:tcPr>
          <w:p w:rsidR="00216F5B" w:rsidRPr="00AD68F7" w:rsidRDefault="00216F5B" w:rsidP="00151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F32">
              <w:rPr>
                <w:sz w:val="24"/>
                <w:szCs w:val="24"/>
              </w:rPr>
              <w:t xml:space="preserve">Реализация в полном объеме содержания программного </w:t>
            </w:r>
            <w:r w:rsidRPr="00C60F32">
              <w:rPr>
                <w:sz w:val="24"/>
                <w:szCs w:val="24"/>
              </w:rPr>
              <w:lastRenderedPageBreak/>
              <w:t>материала по учебном</w:t>
            </w:r>
            <w:proofErr w:type="gramStart"/>
            <w:r w:rsidRPr="00C60F32">
              <w:rPr>
                <w:sz w:val="24"/>
                <w:szCs w:val="24"/>
              </w:rPr>
              <w:t>у(</w:t>
            </w:r>
            <w:proofErr w:type="spellStart"/>
            <w:proofErr w:type="gramEnd"/>
            <w:r w:rsidRPr="00C60F32">
              <w:rPr>
                <w:sz w:val="24"/>
                <w:szCs w:val="24"/>
              </w:rPr>
              <w:t>ым</w:t>
            </w:r>
            <w:proofErr w:type="spellEnd"/>
            <w:r w:rsidRPr="00C60F32">
              <w:rPr>
                <w:sz w:val="24"/>
                <w:szCs w:val="24"/>
              </w:rPr>
              <w:t>) предмету(</w:t>
            </w:r>
            <w:proofErr w:type="spellStart"/>
            <w:r w:rsidRPr="00C60F32">
              <w:rPr>
                <w:sz w:val="24"/>
                <w:szCs w:val="24"/>
              </w:rPr>
              <w:t>ам</w:t>
            </w:r>
            <w:proofErr w:type="spellEnd"/>
            <w:r w:rsidRPr="00C60F32">
              <w:rPr>
                <w:sz w:val="24"/>
                <w:szCs w:val="24"/>
              </w:rPr>
              <w:t>), курсу(</w:t>
            </w:r>
            <w:proofErr w:type="spellStart"/>
            <w:r w:rsidRPr="00C60F32">
              <w:rPr>
                <w:sz w:val="24"/>
                <w:szCs w:val="24"/>
              </w:rPr>
              <w:t>ам</w:t>
            </w:r>
            <w:proofErr w:type="spellEnd"/>
            <w:r w:rsidRPr="00C60F32">
              <w:rPr>
                <w:sz w:val="24"/>
                <w:szCs w:val="24"/>
              </w:rPr>
              <w:t>), дисциплине(</w:t>
            </w:r>
            <w:proofErr w:type="spellStart"/>
            <w:r w:rsidRPr="00C60F32">
              <w:rPr>
                <w:sz w:val="24"/>
                <w:szCs w:val="24"/>
              </w:rPr>
              <w:t>ам</w:t>
            </w:r>
            <w:proofErr w:type="spellEnd"/>
            <w:r w:rsidRPr="00C60F32">
              <w:rPr>
                <w:sz w:val="24"/>
                <w:szCs w:val="24"/>
              </w:rPr>
              <w:t>) (модулю(ям</w:t>
            </w:r>
            <w:r>
              <w:rPr>
                <w:sz w:val="24"/>
                <w:szCs w:val="24"/>
              </w:rPr>
              <w:t>) (выполнение рабочих программ)</w:t>
            </w:r>
          </w:p>
        </w:tc>
        <w:tc>
          <w:tcPr>
            <w:tcW w:w="1559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документаци</w:t>
            </w:r>
            <w:r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bottom"/>
          </w:tcPr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</w:p>
        </w:tc>
        <w:tc>
          <w:tcPr>
            <w:tcW w:w="3869" w:type="dxa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рабочих программ образовательной программе</w:t>
            </w:r>
          </w:p>
          <w:p w:rsidR="00216F5B" w:rsidRPr="00AD68F7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8F37FC" w:rsidTr="00151079">
        <w:tc>
          <w:tcPr>
            <w:tcW w:w="14189" w:type="dxa"/>
            <w:gridSpan w:val="9"/>
          </w:tcPr>
          <w:p w:rsidR="00216F5B" w:rsidRPr="00E944A4" w:rsidRDefault="00216F5B" w:rsidP="0015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  <w:r w:rsidRPr="006B4E6F">
              <w:rPr>
                <w:b/>
                <w:bCs/>
                <w:sz w:val="24"/>
                <w:szCs w:val="24"/>
              </w:rPr>
              <w:t>. КАЧЕСТВО УСЛОВИЙ ОБЕСПЕЧЕНИЯ ОБРАЗОВАТЕЛЬНОЙ ДЕЯТЕЛЬНОСТИ</w:t>
            </w:r>
          </w:p>
        </w:tc>
      </w:tr>
      <w:tr w:rsidR="00216F5B" w:rsidRPr="00C12807" w:rsidTr="00151079">
        <w:tc>
          <w:tcPr>
            <w:tcW w:w="581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77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9575AE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9575AE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9575AE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9575AE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9575AE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9575AE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9575AE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9575AE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9575AE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E944A4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 xml:space="preserve">С </w:t>
            </w:r>
            <w:proofErr w:type="spellStart"/>
            <w:r w:rsidRPr="00233F2F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Pr="00FD209F">
              <w:rPr>
                <w:i/>
                <w:sz w:val="24"/>
                <w:szCs w:val="24"/>
              </w:rPr>
              <w:t>Интернетом (не менее 2 Мб/с), в общей численности</w:t>
            </w:r>
            <w:r w:rsidRPr="00233F2F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АХЧ</w:t>
            </w:r>
          </w:p>
        </w:tc>
        <w:tc>
          <w:tcPr>
            <w:tcW w:w="2410" w:type="dxa"/>
            <w:gridSpan w:val="2"/>
            <w:vAlign w:val="bottom"/>
          </w:tcPr>
          <w:p w:rsidR="00216F5B" w:rsidRPr="00E36296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горячим питанием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  <w:gridSpan w:val="2"/>
            <w:vAlign w:val="bottom"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77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Информационное, учебно-методическое обеспечение</w:t>
            </w: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3F2F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F531B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F531BD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F531B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233F2F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учащихся учебной литературой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216F5B" w:rsidRPr="00C12807" w:rsidTr="00151079">
        <w:tc>
          <w:tcPr>
            <w:tcW w:w="581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77" w:type="dxa"/>
            <w:vMerge w:val="restart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164019">
              <w:rPr>
                <w:sz w:val="24"/>
                <w:szCs w:val="24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</w:t>
            </w:r>
            <w:r w:rsidRPr="00612F28"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E944A4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B97FE5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E944A4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164019">
              <w:rPr>
                <w:sz w:val="24"/>
                <w:szCs w:val="24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</w:t>
            </w:r>
            <w:r w:rsidRPr="00612F28"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6401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216F5B" w:rsidRPr="00C12807" w:rsidTr="00151079">
        <w:tc>
          <w:tcPr>
            <w:tcW w:w="581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216F5B" w:rsidRPr="00164019" w:rsidRDefault="00216F5B" w:rsidP="0015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019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gridSpan w:val="2"/>
          </w:tcPr>
          <w:p w:rsidR="00216F5B" w:rsidRDefault="00216F5B" w:rsidP="00151079">
            <w:r w:rsidRPr="00612F28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612F28">
              <w:rPr>
                <w:bCs/>
                <w:sz w:val="24"/>
                <w:szCs w:val="24"/>
              </w:rPr>
              <w:t>статичстической</w:t>
            </w:r>
            <w:proofErr w:type="spellEnd"/>
            <w:r w:rsidRPr="00612F28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2693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10" w:type="dxa"/>
            <w:gridSpan w:val="2"/>
          </w:tcPr>
          <w:p w:rsidR="00216F5B" w:rsidRPr="00DD63A1" w:rsidRDefault="00216F5B" w:rsidP="0015107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</w:tbl>
    <w:p w:rsidR="00216F5B" w:rsidRPr="00273648" w:rsidRDefault="00216F5B" w:rsidP="00216F5B">
      <w:pPr>
        <w:widowControl w:val="0"/>
        <w:autoSpaceDE w:val="0"/>
        <w:autoSpaceDN w:val="0"/>
        <w:adjustRightInd w:val="0"/>
        <w:rPr>
          <w:b/>
          <w:bCs/>
        </w:rPr>
        <w:sectPr w:rsidR="00216F5B" w:rsidRPr="00273648" w:rsidSect="00273648">
          <w:pgSz w:w="16838" w:h="11906" w:orient="landscape"/>
          <w:pgMar w:top="284" w:right="284" w:bottom="284" w:left="284" w:header="720" w:footer="720" w:gutter="0"/>
          <w:cols w:space="720"/>
        </w:sectPr>
      </w:pPr>
    </w:p>
    <w:p w:rsidR="00216F5B" w:rsidRPr="00FD209F" w:rsidRDefault="00216F5B" w:rsidP="00216F5B">
      <w:pPr>
        <w:sectPr w:rsidR="00216F5B" w:rsidRPr="00FD209F">
          <w:pgSz w:w="16838" w:h="11906" w:orient="landscape"/>
          <w:pgMar w:top="1440" w:right="1200" w:bottom="748" w:left="760" w:header="720" w:footer="720" w:gutter="0"/>
          <w:cols w:space="720"/>
        </w:sectPr>
      </w:pPr>
      <w:bookmarkStart w:id="4" w:name="page19"/>
      <w:bookmarkEnd w:id="4"/>
    </w:p>
    <w:p w:rsidR="002F4A22" w:rsidRDefault="002F4A22" w:rsidP="00216F5B">
      <w:pPr>
        <w:autoSpaceDE w:val="0"/>
        <w:autoSpaceDN w:val="0"/>
        <w:adjustRightInd w:val="0"/>
        <w:jc w:val="both"/>
      </w:pPr>
      <w:bookmarkStart w:id="5" w:name="page21"/>
      <w:bookmarkEnd w:id="5"/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975B49" w:rsidRDefault="00975B49" w:rsidP="006D0AD5">
      <w:pPr>
        <w:autoSpaceDE w:val="0"/>
        <w:autoSpaceDN w:val="0"/>
        <w:adjustRightInd w:val="0"/>
        <w:ind w:firstLine="567"/>
        <w:jc w:val="both"/>
      </w:pPr>
    </w:p>
    <w:p w:rsidR="00975B49" w:rsidRDefault="00975B49" w:rsidP="006D0AD5">
      <w:pPr>
        <w:autoSpaceDE w:val="0"/>
        <w:autoSpaceDN w:val="0"/>
        <w:adjustRightInd w:val="0"/>
        <w:ind w:firstLine="567"/>
        <w:jc w:val="both"/>
      </w:pPr>
    </w:p>
    <w:p w:rsidR="00975B49" w:rsidRDefault="00975B49" w:rsidP="006D0AD5">
      <w:pPr>
        <w:autoSpaceDE w:val="0"/>
        <w:autoSpaceDN w:val="0"/>
        <w:adjustRightInd w:val="0"/>
        <w:ind w:firstLine="567"/>
        <w:jc w:val="both"/>
      </w:pPr>
      <w:bookmarkStart w:id="6" w:name="_GoBack"/>
      <w:bookmarkEnd w:id="6"/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Default="002F4A22" w:rsidP="006D0AD5">
      <w:pPr>
        <w:autoSpaceDE w:val="0"/>
        <w:autoSpaceDN w:val="0"/>
        <w:adjustRightInd w:val="0"/>
        <w:ind w:firstLine="567"/>
        <w:jc w:val="both"/>
      </w:pPr>
    </w:p>
    <w:p w:rsidR="002F4A22" w:rsidRPr="006D0AD5" w:rsidRDefault="002F4A22" w:rsidP="003F5104">
      <w:pPr>
        <w:autoSpaceDE w:val="0"/>
        <w:autoSpaceDN w:val="0"/>
        <w:adjustRightInd w:val="0"/>
        <w:jc w:val="both"/>
      </w:pPr>
    </w:p>
    <w:sectPr w:rsidR="002F4A22" w:rsidRPr="006D0AD5" w:rsidSect="00216F5B">
      <w:pgSz w:w="16838" w:h="11906" w:orient="landscape"/>
      <w:pgMar w:top="1701" w:right="567" w:bottom="851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96" w:rsidRDefault="005E7E96">
      <w:r>
        <w:separator/>
      </w:r>
    </w:p>
  </w:endnote>
  <w:endnote w:type="continuationSeparator" w:id="0">
    <w:p w:rsidR="005E7E96" w:rsidRDefault="005E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60" w:rsidRDefault="00EA7C67" w:rsidP="00B477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760" w:rsidRDefault="00B47760" w:rsidP="00B47760">
    <w:pPr>
      <w:pStyle w:val="a3"/>
      <w:ind w:right="360"/>
    </w:pPr>
  </w:p>
  <w:p w:rsidR="00375D3F" w:rsidRDefault="00375D3F"/>
  <w:p w:rsidR="009A4D9D" w:rsidRDefault="009A4D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60" w:rsidRDefault="00EA7C67" w:rsidP="00B477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F5B">
      <w:rPr>
        <w:rStyle w:val="a5"/>
        <w:noProof/>
      </w:rPr>
      <w:t>6</w:t>
    </w:r>
    <w:r>
      <w:rPr>
        <w:rStyle w:val="a5"/>
      </w:rPr>
      <w:fldChar w:fldCharType="end"/>
    </w:r>
  </w:p>
  <w:p w:rsidR="00B47760" w:rsidRDefault="00B47760" w:rsidP="00B47760">
    <w:pPr>
      <w:pStyle w:val="a3"/>
      <w:ind w:right="360"/>
    </w:pPr>
  </w:p>
  <w:p w:rsidR="00375D3F" w:rsidRDefault="00375D3F"/>
  <w:p w:rsidR="009A4D9D" w:rsidRDefault="009A4D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96" w:rsidRDefault="005E7E96">
      <w:r>
        <w:separator/>
      </w:r>
    </w:p>
  </w:footnote>
  <w:footnote w:type="continuationSeparator" w:id="0">
    <w:p w:rsidR="005E7E96" w:rsidRDefault="005E7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B265992"/>
    <w:multiLevelType w:val="hybridMultilevel"/>
    <w:tmpl w:val="7220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33F"/>
    <w:multiLevelType w:val="multilevel"/>
    <w:tmpl w:val="D3F4E5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76C01B2"/>
    <w:multiLevelType w:val="hybridMultilevel"/>
    <w:tmpl w:val="9286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D70F3"/>
    <w:multiLevelType w:val="hybridMultilevel"/>
    <w:tmpl w:val="F52C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F4727"/>
    <w:multiLevelType w:val="multilevel"/>
    <w:tmpl w:val="234220C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1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104"/>
    <w:rsid w:val="00035970"/>
    <w:rsid w:val="00037E87"/>
    <w:rsid w:val="0004028A"/>
    <w:rsid w:val="000667A8"/>
    <w:rsid w:val="0007024D"/>
    <w:rsid w:val="000756B7"/>
    <w:rsid w:val="000971C1"/>
    <w:rsid w:val="000A656D"/>
    <w:rsid w:val="000B1CD9"/>
    <w:rsid w:val="000B30B4"/>
    <w:rsid w:val="000D7509"/>
    <w:rsid w:val="00181F01"/>
    <w:rsid w:val="001E1A8E"/>
    <w:rsid w:val="00216F5B"/>
    <w:rsid w:val="00242B86"/>
    <w:rsid w:val="00264D4B"/>
    <w:rsid w:val="002A3104"/>
    <w:rsid w:val="002B33C4"/>
    <w:rsid w:val="002F4A22"/>
    <w:rsid w:val="002F7566"/>
    <w:rsid w:val="00335CA6"/>
    <w:rsid w:val="003632B8"/>
    <w:rsid w:val="00375D3F"/>
    <w:rsid w:val="003D6C9F"/>
    <w:rsid w:val="003F5104"/>
    <w:rsid w:val="00445F05"/>
    <w:rsid w:val="00472C0A"/>
    <w:rsid w:val="004C3B1B"/>
    <w:rsid w:val="00502B0E"/>
    <w:rsid w:val="00551311"/>
    <w:rsid w:val="00593961"/>
    <w:rsid w:val="005A2B9A"/>
    <w:rsid w:val="005C54B6"/>
    <w:rsid w:val="005D4DD3"/>
    <w:rsid w:val="005D4FEF"/>
    <w:rsid w:val="005D5B1E"/>
    <w:rsid w:val="005E7E96"/>
    <w:rsid w:val="005F7C69"/>
    <w:rsid w:val="00617861"/>
    <w:rsid w:val="006407C3"/>
    <w:rsid w:val="006433B7"/>
    <w:rsid w:val="00646D40"/>
    <w:rsid w:val="00651F51"/>
    <w:rsid w:val="00696178"/>
    <w:rsid w:val="006B4198"/>
    <w:rsid w:val="006C7BEC"/>
    <w:rsid w:val="006D0AD5"/>
    <w:rsid w:val="006D5E53"/>
    <w:rsid w:val="006E47C2"/>
    <w:rsid w:val="00701FE0"/>
    <w:rsid w:val="00723196"/>
    <w:rsid w:val="007D2E81"/>
    <w:rsid w:val="007E0AE9"/>
    <w:rsid w:val="007F5630"/>
    <w:rsid w:val="00852269"/>
    <w:rsid w:val="008723FE"/>
    <w:rsid w:val="0087495A"/>
    <w:rsid w:val="008E09D7"/>
    <w:rsid w:val="00906869"/>
    <w:rsid w:val="00917204"/>
    <w:rsid w:val="0094264C"/>
    <w:rsid w:val="00975B49"/>
    <w:rsid w:val="00982C29"/>
    <w:rsid w:val="009A4D9D"/>
    <w:rsid w:val="009C755A"/>
    <w:rsid w:val="009E1AC8"/>
    <w:rsid w:val="00A021DB"/>
    <w:rsid w:val="00A05B1C"/>
    <w:rsid w:val="00A37C4F"/>
    <w:rsid w:val="00A57F6C"/>
    <w:rsid w:val="00A6015C"/>
    <w:rsid w:val="00A86CA3"/>
    <w:rsid w:val="00AB5948"/>
    <w:rsid w:val="00AC5933"/>
    <w:rsid w:val="00AF6EE0"/>
    <w:rsid w:val="00B47760"/>
    <w:rsid w:val="00B52FB9"/>
    <w:rsid w:val="00B57D84"/>
    <w:rsid w:val="00B83726"/>
    <w:rsid w:val="00B84A2A"/>
    <w:rsid w:val="00BA74AF"/>
    <w:rsid w:val="00BB20C5"/>
    <w:rsid w:val="00BB3DB0"/>
    <w:rsid w:val="00BF6728"/>
    <w:rsid w:val="00C42871"/>
    <w:rsid w:val="00C43166"/>
    <w:rsid w:val="00CA3D73"/>
    <w:rsid w:val="00CB2181"/>
    <w:rsid w:val="00CE2A96"/>
    <w:rsid w:val="00CF7734"/>
    <w:rsid w:val="00D11B62"/>
    <w:rsid w:val="00D13279"/>
    <w:rsid w:val="00D16FCC"/>
    <w:rsid w:val="00D25D53"/>
    <w:rsid w:val="00D92030"/>
    <w:rsid w:val="00DC1340"/>
    <w:rsid w:val="00DC32B1"/>
    <w:rsid w:val="00DD2402"/>
    <w:rsid w:val="00DD2C32"/>
    <w:rsid w:val="00E02496"/>
    <w:rsid w:val="00E301EF"/>
    <w:rsid w:val="00E41CFC"/>
    <w:rsid w:val="00EA14A0"/>
    <w:rsid w:val="00EA7C67"/>
    <w:rsid w:val="00EE4CA4"/>
    <w:rsid w:val="00F10F75"/>
    <w:rsid w:val="00F4469F"/>
    <w:rsid w:val="00F872A9"/>
    <w:rsid w:val="00FA2283"/>
    <w:rsid w:val="00FA23C8"/>
    <w:rsid w:val="00FA6829"/>
    <w:rsid w:val="00FD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35CA6"/>
    <w:pPr>
      <w:keepNext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5C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5CA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335CA6"/>
  </w:style>
  <w:style w:type="paragraph" w:customStyle="1" w:styleId="11">
    <w:name w:val="Абзац списка1"/>
    <w:basedOn w:val="a"/>
    <w:rsid w:val="00335CA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335C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35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8">
    <w:name w:val="Table Grid"/>
    <w:basedOn w:val="a1"/>
    <w:uiPriority w:val="59"/>
    <w:rsid w:val="00B4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37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72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335CA6"/>
    <w:pPr>
      <w:keepNext/>
      <w:jc w:val="center"/>
      <w:outlineLvl w:val="0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35C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5CA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335CA6"/>
  </w:style>
  <w:style w:type="paragraph" w:customStyle="1" w:styleId="11">
    <w:name w:val="Абзац списка1"/>
    <w:basedOn w:val="a"/>
    <w:rsid w:val="00335CA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rsid w:val="00335C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3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83C7-BD8F-44AD-B207-D196054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19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Алла</cp:lastModifiedBy>
  <cp:revision>69</cp:revision>
  <cp:lastPrinted>2015-10-23T10:34:00Z</cp:lastPrinted>
  <dcterms:created xsi:type="dcterms:W3CDTF">2015-07-06T03:23:00Z</dcterms:created>
  <dcterms:modified xsi:type="dcterms:W3CDTF">2015-11-05T15:02:00Z</dcterms:modified>
</cp:coreProperties>
</file>