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0B" w:rsidRPr="00446A0B" w:rsidRDefault="00446A0B" w:rsidP="007016AF">
      <w:pPr>
        <w:pStyle w:val="a5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46A0B">
        <w:rPr>
          <w:sz w:val="20"/>
          <w:szCs w:val="20"/>
        </w:rPr>
        <w:t>Утверждаю:</w:t>
      </w:r>
    </w:p>
    <w:p w:rsidR="00446A0B" w:rsidRPr="00446A0B" w:rsidRDefault="00446A0B" w:rsidP="007016AF">
      <w:pPr>
        <w:pStyle w:val="a5"/>
        <w:jc w:val="center"/>
        <w:rPr>
          <w:sz w:val="20"/>
          <w:szCs w:val="20"/>
        </w:rPr>
      </w:pPr>
      <w:r w:rsidRPr="00446A0B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446A0B">
        <w:rPr>
          <w:sz w:val="20"/>
          <w:szCs w:val="20"/>
        </w:rPr>
        <w:t xml:space="preserve">Директор школы               </w:t>
      </w:r>
      <w:proofErr w:type="spellStart"/>
      <w:r w:rsidRPr="00446A0B">
        <w:rPr>
          <w:sz w:val="20"/>
          <w:szCs w:val="20"/>
        </w:rPr>
        <w:t>О.А.Лискова</w:t>
      </w:r>
      <w:proofErr w:type="spellEnd"/>
    </w:p>
    <w:p w:rsidR="00446A0B" w:rsidRDefault="00446A0B" w:rsidP="007016AF">
      <w:pPr>
        <w:pStyle w:val="a5"/>
        <w:jc w:val="center"/>
        <w:rPr>
          <w:sz w:val="20"/>
          <w:szCs w:val="20"/>
        </w:rPr>
      </w:pPr>
      <w:r w:rsidRPr="00446A0B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446A0B">
        <w:rPr>
          <w:sz w:val="20"/>
          <w:szCs w:val="20"/>
        </w:rPr>
        <w:t xml:space="preserve">        «_</w:t>
      </w:r>
      <w:r w:rsidR="000E31D7">
        <w:rPr>
          <w:sz w:val="20"/>
          <w:szCs w:val="20"/>
        </w:rPr>
        <w:t>17</w:t>
      </w:r>
      <w:r w:rsidRPr="00446A0B">
        <w:rPr>
          <w:sz w:val="20"/>
          <w:szCs w:val="20"/>
        </w:rPr>
        <w:t xml:space="preserve">_» </w:t>
      </w:r>
      <w:r w:rsidR="000E31D7">
        <w:rPr>
          <w:sz w:val="20"/>
          <w:szCs w:val="20"/>
        </w:rPr>
        <w:t xml:space="preserve">января </w:t>
      </w:r>
      <w:r w:rsidRPr="00446A0B">
        <w:rPr>
          <w:sz w:val="20"/>
          <w:szCs w:val="20"/>
        </w:rPr>
        <w:t xml:space="preserve"> 2014 год</w:t>
      </w:r>
    </w:p>
    <w:p w:rsidR="000E31D7" w:rsidRPr="00446A0B" w:rsidRDefault="000E31D7" w:rsidP="007016A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Приказ № 14 от 17.01.2014 года</w:t>
      </w:r>
    </w:p>
    <w:p w:rsidR="00446A0B" w:rsidRDefault="00446A0B" w:rsidP="007016AF">
      <w:pPr>
        <w:pStyle w:val="a5"/>
        <w:jc w:val="center"/>
        <w:rPr>
          <w:sz w:val="28"/>
          <w:szCs w:val="28"/>
        </w:rPr>
      </w:pPr>
    </w:p>
    <w:p w:rsidR="00446A0B" w:rsidRDefault="00446A0B" w:rsidP="007016AF">
      <w:pPr>
        <w:pStyle w:val="a5"/>
        <w:jc w:val="center"/>
        <w:rPr>
          <w:sz w:val="28"/>
          <w:szCs w:val="28"/>
        </w:rPr>
      </w:pPr>
    </w:p>
    <w:p w:rsidR="00F25A2D" w:rsidRPr="00446A0B" w:rsidRDefault="00C4055D" w:rsidP="007016AF">
      <w:pPr>
        <w:pStyle w:val="a5"/>
        <w:jc w:val="center"/>
        <w:rPr>
          <w:b/>
          <w:sz w:val="28"/>
          <w:szCs w:val="28"/>
        </w:rPr>
      </w:pPr>
      <w:r w:rsidRPr="00446A0B">
        <w:rPr>
          <w:b/>
          <w:sz w:val="28"/>
          <w:szCs w:val="28"/>
        </w:rPr>
        <w:t>ПОЛОЖЕНИЕ</w:t>
      </w:r>
    </w:p>
    <w:p w:rsidR="00C4055D" w:rsidRPr="00446A0B" w:rsidRDefault="005D3445" w:rsidP="007016AF">
      <w:pPr>
        <w:pStyle w:val="a5"/>
        <w:jc w:val="center"/>
        <w:rPr>
          <w:b/>
          <w:sz w:val="28"/>
          <w:szCs w:val="28"/>
        </w:rPr>
      </w:pPr>
      <w:r w:rsidRPr="00446A0B">
        <w:rPr>
          <w:b/>
          <w:sz w:val="28"/>
          <w:szCs w:val="28"/>
        </w:rPr>
        <w:t>о</w:t>
      </w:r>
      <w:r w:rsidR="00C4055D" w:rsidRPr="00446A0B">
        <w:rPr>
          <w:b/>
          <w:sz w:val="28"/>
          <w:szCs w:val="28"/>
        </w:rPr>
        <w:t xml:space="preserve"> </w:t>
      </w:r>
      <w:proofErr w:type="spellStart"/>
      <w:r w:rsidR="00C4055D" w:rsidRPr="00446A0B">
        <w:rPr>
          <w:b/>
          <w:sz w:val="28"/>
          <w:szCs w:val="28"/>
        </w:rPr>
        <w:t>бр</w:t>
      </w:r>
      <w:r w:rsidR="000E31D7">
        <w:rPr>
          <w:b/>
          <w:sz w:val="28"/>
          <w:szCs w:val="28"/>
        </w:rPr>
        <w:t>а</w:t>
      </w:r>
      <w:r w:rsidR="00C4055D" w:rsidRPr="00446A0B">
        <w:rPr>
          <w:b/>
          <w:sz w:val="28"/>
          <w:szCs w:val="28"/>
        </w:rPr>
        <w:t>кер</w:t>
      </w:r>
      <w:r w:rsidR="00446A0B">
        <w:rPr>
          <w:b/>
          <w:sz w:val="28"/>
          <w:szCs w:val="28"/>
        </w:rPr>
        <w:t>ажной</w:t>
      </w:r>
      <w:proofErr w:type="spellEnd"/>
      <w:r w:rsidR="00C4055D" w:rsidRPr="00446A0B">
        <w:rPr>
          <w:b/>
          <w:sz w:val="28"/>
          <w:szCs w:val="28"/>
        </w:rPr>
        <w:t xml:space="preserve"> комиссии.</w:t>
      </w:r>
    </w:p>
    <w:p w:rsidR="008D6C29" w:rsidRPr="007016AF" w:rsidRDefault="008D6C29" w:rsidP="007016AF">
      <w:pPr>
        <w:pStyle w:val="a5"/>
        <w:jc w:val="center"/>
        <w:rPr>
          <w:sz w:val="28"/>
          <w:szCs w:val="28"/>
        </w:rPr>
      </w:pPr>
    </w:p>
    <w:p w:rsidR="00C4055D" w:rsidRPr="008D6C29" w:rsidRDefault="00C4055D" w:rsidP="008D6C29">
      <w:pPr>
        <w:pStyle w:val="a5"/>
        <w:jc w:val="center"/>
        <w:rPr>
          <w:sz w:val="28"/>
          <w:szCs w:val="28"/>
        </w:rPr>
      </w:pPr>
      <w:r w:rsidRPr="00446A0B">
        <w:rPr>
          <w:b/>
          <w:sz w:val="28"/>
          <w:szCs w:val="28"/>
        </w:rPr>
        <w:t>1.Общие положения</w:t>
      </w:r>
      <w:r w:rsidRPr="008D6C29">
        <w:rPr>
          <w:sz w:val="28"/>
          <w:szCs w:val="28"/>
        </w:rPr>
        <w:t>.</w:t>
      </w:r>
    </w:p>
    <w:p w:rsidR="00C4055D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1.1.</w:t>
      </w:r>
      <w:r w:rsidR="00C4055D" w:rsidRPr="00235C2D">
        <w:rPr>
          <w:rFonts w:ascii="Times New Roman" w:hAnsi="Times New Roman" w:cs="Times New Roman"/>
          <w:sz w:val="24"/>
          <w:szCs w:val="24"/>
        </w:rPr>
        <w:t xml:space="preserve">. Настоящее Положение о </w:t>
      </w:r>
      <w:proofErr w:type="spellStart"/>
      <w:r w:rsidR="00C4055D" w:rsidRPr="00235C2D">
        <w:rPr>
          <w:rFonts w:ascii="Times New Roman" w:hAnsi="Times New Roman" w:cs="Times New Roman"/>
          <w:sz w:val="24"/>
          <w:szCs w:val="24"/>
        </w:rPr>
        <w:t>бр</w:t>
      </w:r>
      <w:r w:rsidR="000E31D7" w:rsidRPr="00235C2D">
        <w:rPr>
          <w:rFonts w:ascii="Times New Roman" w:hAnsi="Times New Roman" w:cs="Times New Roman"/>
          <w:sz w:val="24"/>
          <w:szCs w:val="24"/>
        </w:rPr>
        <w:t>а</w:t>
      </w:r>
      <w:r w:rsidR="00C4055D" w:rsidRPr="00235C2D">
        <w:rPr>
          <w:rFonts w:ascii="Times New Roman" w:hAnsi="Times New Roman" w:cs="Times New Roman"/>
          <w:sz w:val="24"/>
          <w:szCs w:val="24"/>
        </w:rPr>
        <w:t>кер</w:t>
      </w:r>
      <w:r w:rsidR="005B6E30" w:rsidRPr="00235C2D">
        <w:rPr>
          <w:rFonts w:ascii="Times New Roman" w:hAnsi="Times New Roman" w:cs="Times New Roman"/>
          <w:sz w:val="24"/>
          <w:szCs w:val="24"/>
        </w:rPr>
        <w:t>ажной</w:t>
      </w:r>
      <w:proofErr w:type="spellEnd"/>
      <w:r w:rsidR="005B6E30" w:rsidRPr="00235C2D">
        <w:rPr>
          <w:rFonts w:ascii="Times New Roman" w:hAnsi="Times New Roman" w:cs="Times New Roman"/>
          <w:sz w:val="24"/>
          <w:szCs w:val="24"/>
        </w:rPr>
        <w:t xml:space="preserve"> </w:t>
      </w:r>
      <w:r w:rsidR="00C4055D" w:rsidRPr="00235C2D">
        <w:rPr>
          <w:rFonts w:ascii="Times New Roman" w:hAnsi="Times New Roman" w:cs="Times New Roman"/>
          <w:sz w:val="24"/>
          <w:szCs w:val="24"/>
        </w:rPr>
        <w:t xml:space="preserve"> комиссии МБОУ «</w:t>
      </w:r>
      <w:proofErr w:type="spellStart"/>
      <w:r w:rsidR="00C4055D" w:rsidRPr="00235C2D"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 w:rsidR="00C4055D" w:rsidRPr="00235C2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</w:t>
      </w:r>
      <w:r w:rsidR="00446A0B" w:rsidRPr="00235C2D">
        <w:rPr>
          <w:rFonts w:ascii="Times New Roman" w:hAnsi="Times New Roman" w:cs="Times New Roman"/>
          <w:sz w:val="24"/>
          <w:szCs w:val="24"/>
        </w:rPr>
        <w:t xml:space="preserve"> (далее соответственно – «Положение», « Комиссия» и  «Организация») </w:t>
      </w:r>
      <w:r w:rsidR="00C4055D" w:rsidRPr="00235C2D">
        <w:rPr>
          <w:rFonts w:ascii="Times New Roman" w:hAnsi="Times New Roman" w:cs="Times New Roman"/>
          <w:sz w:val="24"/>
          <w:szCs w:val="24"/>
        </w:rPr>
        <w:t>разработано  на основе  действующих  санитарных норм и правил, правил, действующего законодательства Российской Федерации и определяет компетенцию, функции</w:t>
      </w:r>
      <w:proofErr w:type="gramStart"/>
      <w:r w:rsidR="00C4055D" w:rsidRPr="00235C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4055D" w:rsidRPr="00235C2D">
        <w:rPr>
          <w:rFonts w:ascii="Times New Roman" w:hAnsi="Times New Roman" w:cs="Times New Roman"/>
          <w:sz w:val="24"/>
          <w:szCs w:val="24"/>
        </w:rPr>
        <w:t xml:space="preserve">  задачи, порядок формирования  и деятельности указанной Комиссии.</w:t>
      </w:r>
    </w:p>
    <w:p w:rsidR="00C4055D" w:rsidRPr="00235C2D" w:rsidRDefault="00C4055D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1.2. Комиссия является  постоянно действующим органом, состав которого  в соответствии с Положением формируется из работников организации и привлекаемых специалистов.</w:t>
      </w:r>
    </w:p>
    <w:p w:rsidR="00C4055D" w:rsidRPr="00235C2D" w:rsidRDefault="00C4055D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1.3. Решения, принятые Комиссией в </w:t>
      </w:r>
      <w:proofErr w:type="gramStart"/>
      <w:r w:rsidRPr="00235C2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35C2D">
        <w:rPr>
          <w:rFonts w:ascii="Times New Roman" w:hAnsi="Times New Roman" w:cs="Times New Roman"/>
          <w:sz w:val="24"/>
          <w:szCs w:val="24"/>
        </w:rPr>
        <w:t xml:space="preserve"> имеющихся у нее полномочий, содержат указания, обязательные для  исполнения всеми работниками организации, либо если в таких решениях прямо указаны работники организации, непосредственно которым они  </w:t>
      </w:r>
      <w:r w:rsidR="005D3445" w:rsidRPr="00235C2D">
        <w:rPr>
          <w:rFonts w:ascii="Times New Roman" w:hAnsi="Times New Roman" w:cs="Times New Roman"/>
          <w:sz w:val="24"/>
          <w:szCs w:val="24"/>
        </w:rPr>
        <w:t xml:space="preserve"> адресованы для исполнения.</w:t>
      </w: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1.4. Деятельность Комиссии основывается на принципах:</w:t>
      </w: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А) обеспечения безопасного и качественного  приготовления, реализации и потребления продуктов питания.</w:t>
      </w: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Б) уважения прав и защиты  законных  интересов работников организации, а так же обучающихся.</w:t>
      </w: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В) строго соблюдения законодательства Российской Федерации.</w:t>
      </w: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b/>
          <w:sz w:val="24"/>
          <w:szCs w:val="24"/>
        </w:rPr>
        <w:t>2.Основные цели и задачи комиссии</w:t>
      </w:r>
      <w:r w:rsidRPr="00235C2D">
        <w:rPr>
          <w:rFonts w:ascii="Times New Roman" w:hAnsi="Times New Roman" w:cs="Times New Roman"/>
          <w:sz w:val="24"/>
          <w:szCs w:val="24"/>
        </w:rPr>
        <w:t>.</w:t>
      </w: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2.1. Комиссия создана с целью осуществления постоянного контроля качества готовой пищи  и соблюдения технологии при</w:t>
      </w:r>
      <w:r w:rsidR="005E0A8E" w:rsidRPr="00235C2D">
        <w:rPr>
          <w:rFonts w:ascii="Times New Roman" w:hAnsi="Times New Roman" w:cs="Times New Roman"/>
          <w:sz w:val="24"/>
          <w:szCs w:val="24"/>
        </w:rPr>
        <w:t>г</w:t>
      </w:r>
      <w:r w:rsidRPr="00235C2D">
        <w:rPr>
          <w:rFonts w:ascii="Times New Roman" w:hAnsi="Times New Roman" w:cs="Times New Roman"/>
          <w:sz w:val="24"/>
          <w:szCs w:val="24"/>
        </w:rPr>
        <w:t>отовления.</w:t>
      </w: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2.2. Задачи создания и деятельности комиссии:</w:t>
      </w:r>
    </w:p>
    <w:p w:rsidR="005D3445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2.2.1. Выборочная проверка качества всех поступающих на организацию сырья, продуктов, полуфабрикатов, готовых блюд.</w:t>
      </w:r>
    </w:p>
    <w:p w:rsidR="007016AF" w:rsidRPr="00235C2D" w:rsidRDefault="005D3445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2.2.2. Сплошной контроль по мере готовности, но до отпуска </w:t>
      </w:r>
      <w:proofErr w:type="gramStart"/>
      <w:r w:rsidRPr="00235C2D">
        <w:rPr>
          <w:rFonts w:ascii="Times New Roman" w:hAnsi="Times New Roman" w:cs="Times New Roman"/>
          <w:sz w:val="24"/>
          <w:szCs w:val="24"/>
        </w:rPr>
        <w:t>обучающи</w:t>
      </w:r>
      <w:r w:rsidR="007016AF" w:rsidRPr="00235C2D">
        <w:rPr>
          <w:rFonts w:ascii="Times New Roman" w:hAnsi="Times New Roman" w:cs="Times New Roman"/>
          <w:sz w:val="24"/>
          <w:szCs w:val="24"/>
        </w:rPr>
        <w:t>м</w:t>
      </w:r>
      <w:r w:rsidRPr="00235C2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016AF" w:rsidRPr="00235C2D">
        <w:rPr>
          <w:rFonts w:ascii="Times New Roman" w:hAnsi="Times New Roman" w:cs="Times New Roman"/>
          <w:sz w:val="24"/>
          <w:szCs w:val="24"/>
        </w:rPr>
        <w:t xml:space="preserve">  качества, состава, веса, объема всех приготовленных на организацию блюд, кулинарных изделий, полуфабрикатов.</w:t>
      </w:r>
    </w:p>
    <w:p w:rsidR="007016AF" w:rsidRPr="00235C2D" w:rsidRDefault="007016AF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2.2.3. Оценка проверяемой продукции с вынесением решений о ее соответствии установленным нормам и требованиям или  о ее готовности или о ее несоответствии установленным требованиям с последующим уничтожением </w:t>
      </w:r>
      <w:proofErr w:type="gramStart"/>
      <w:r w:rsidRPr="00235C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5C2D">
        <w:rPr>
          <w:rFonts w:ascii="Times New Roman" w:hAnsi="Times New Roman" w:cs="Times New Roman"/>
          <w:sz w:val="24"/>
          <w:szCs w:val="24"/>
        </w:rPr>
        <w:t>при уничтожении составляется соответствующий акт).</w:t>
      </w:r>
    </w:p>
    <w:p w:rsidR="007016AF" w:rsidRPr="00235C2D" w:rsidRDefault="007016AF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2,2.4. Выявление ответственных  и виновных  в допущении брака конкретных работников.</w:t>
      </w:r>
    </w:p>
    <w:p w:rsidR="007016AF" w:rsidRPr="00235C2D" w:rsidRDefault="007016AF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2.3. Возложение на комиссию иных поручений, не соответствующих цели и задачи не допускается.</w:t>
      </w:r>
    </w:p>
    <w:p w:rsidR="005D3445" w:rsidRPr="00235C2D" w:rsidRDefault="007016AF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b/>
          <w:sz w:val="24"/>
          <w:szCs w:val="24"/>
        </w:rPr>
        <w:t>3. Состав комиссии</w:t>
      </w:r>
      <w:r w:rsidRPr="00235C2D">
        <w:rPr>
          <w:rFonts w:ascii="Times New Roman" w:hAnsi="Times New Roman" w:cs="Times New Roman"/>
          <w:sz w:val="24"/>
          <w:szCs w:val="24"/>
        </w:rPr>
        <w:t>.</w:t>
      </w:r>
    </w:p>
    <w:p w:rsidR="007016AF" w:rsidRPr="00235C2D" w:rsidRDefault="007016AF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3.1.  Комиссия утверждается приказом руководителя организации </w:t>
      </w:r>
      <w:r w:rsidR="000E31D7" w:rsidRPr="00235C2D">
        <w:rPr>
          <w:rFonts w:ascii="Times New Roman" w:hAnsi="Times New Roman" w:cs="Times New Roman"/>
          <w:sz w:val="24"/>
          <w:szCs w:val="24"/>
        </w:rPr>
        <w:t xml:space="preserve">в </w:t>
      </w:r>
      <w:r w:rsidRPr="00235C2D">
        <w:rPr>
          <w:rFonts w:ascii="Times New Roman" w:hAnsi="Times New Roman" w:cs="Times New Roman"/>
          <w:sz w:val="24"/>
          <w:szCs w:val="24"/>
        </w:rPr>
        <w:t>составе председателя и членов.</w:t>
      </w:r>
    </w:p>
    <w:p w:rsidR="007016AF" w:rsidRPr="00235C2D" w:rsidRDefault="007016AF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3.1.1. Председатель комиссии </w:t>
      </w:r>
      <w:proofErr w:type="gramStart"/>
      <w:r w:rsidRPr="00235C2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35C2D">
        <w:rPr>
          <w:rFonts w:ascii="Times New Roman" w:hAnsi="Times New Roman" w:cs="Times New Roman"/>
          <w:sz w:val="24"/>
          <w:szCs w:val="24"/>
        </w:rPr>
        <w:t>тветственный за организацию питания, назначенный руководителем организации.</w:t>
      </w:r>
    </w:p>
    <w:p w:rsidR="008D6C29" w:rsidRPr="00235C2D" w:rsidRDefault="007016AF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8D6C29" w:rsidRPr="00235C2D">
        <w:rPr>
          <w:rFonts w:ascii="Times New Roman" w:hAnsi="Times New Roman" w:cs="Times New Roman"/>
          <w:sz w:val="24"/>
          <w:szCs w:val="24"/>
        </w:rPr>
        <w:t xml:space="preserve"> Медицинский работник</w:t>
      </w:r>
      <w:r w:rsidR="000E31D7" w:rsidRPr="00235C2D">
        <w:rPr>
          <w:rFonts w:ascii="Times New Roman" w:hAnsi="Times New Roman" w:cs="Times New Roman"/>
          <w:sz w:val="24"/>
          <w:szCs w:val="24"/>
        </w:rPr>
        <w:t>.</w:t>
      </w:r>
    </w:p>
    <w:p w:rsidR="008D6C29" w:rsidRPr="00235C2D" w:rsidRDefault="008D6C29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3.2. По мере необходимости  в состав комиссии приказом руководителя организации, могут включаться специалисты и </w:t>
      </w:r>
      <w:proofErr w:type="gramStart"/>
      <w:r w:rsidRPr="00235C2D">
        <w:rPr>
          <w:rFonts w:ascii="Times New Roman" w:hAnsi="Times New Roman" w:cs="Times New Roman"/>
          <w:sz w:val="24"/>
          <w:szCs w:val="24"/>
        </w:rPr>
        <w:t>эксперты</w:t>
      </w:r>
      <w:proofErr w:type="gramEnd"/>
      <w:r w:rsidRPr="00235C2D">
        <w:rPr>
          <w:rFonts w:ascii="Times New Roman" w:hAnsi="Times New Roman" w:cs="Times New Roman"/>
          <w:sz w:val="24"/>
          <w:szCs w:val="24"/>
        </w:rPr>
        <w:t xml:space="preserve"> в том числе и не являющимися работниками организации.</w:t>
      </w:r>
    </w:p>
    <w:p w:rsidR="008D6C29" w:rsidRPr="00235C2D" w:rsidRDefault="008D6C29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3.3. Председатель комиссии является ее полноправным  членом. При этом в случае равенства голосов при голосовании в комиссии голос председателя является решающим.</w:t>
      </w:r>
    </w:p>
    <w:p w:rsidR="008D6C29" w:rsidRPr="00235C2D" w:rsidRDefault="008D6C29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6C29" w:rsidRPr="00235C2D" w:rsidRDefault="008D6C29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b/>
          <w:sz w:val="24"/>
          <w:szCs w:val="24"/>
        </w:rPr>
        <w:t>4. Деятельность комиссии</w:t>
      </w:r>
      <w:r w:rsidRPr="00235C2D">
        <w:rPr>
          <w:rFonts w:ascii="Times New Roman" w:hAnsi="Times New Roman" w:cs="Times New Roman"/>
          <w:sz w:val="24"/>
          <w:szCs w:val="24"/>
        </w:rPr>
        <w:t>.</w:t>
      </w:r>
    </w:p>
    <w:p w:rsidR="00823A21" w:rsidRPr="00235C2D" w:rsidRDefault="00823A21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4.1. Члены комиссии в любом составе 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5D3445" w:rsidRPr="00235C2D" w:rsidRDefault="00823A21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4.2   Комиссия осуществляет </w:t>
      </w:r>
      <w:proofErr w:type="gramStart"/>
      <w:r w:rsidRPr="00235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5C2D">
        <w:rPr>
          <w:rFonts w:ascii="Times New Roman" w:hAnsi="Times New Roman" w:cs="Times New Roman"/>
          <w:sz w:val="24"/>
          <w:szCs w:val="24"/>
        </w:rPr>
        <w:t xml:space="preserve">  соответствием технологических требований предъявляемых к продовольственному сырью и пищевым продуктам</w:t>
      </w:r>
      <w:r w:rsidR="001B62C1" w:rsidRPr="00235C2D">
        <w:rPr>
          <w:rFonts w:ascii="Times New Roman" w:hAnsi="Times New Roman" w:cs="Times New Roman"/>
          <w:sz w:val="24"/>
          <w:szCs w:val="24"/>
        </w:rPr>
        <w:t>, поступившим на пищеблок, наличие документов, удостоверяющих их качество и безопасность.</w:t>
      </w:r>
    </w:p>
    <w:p w:rsidR="001B62C1" w:rsidRPr="00235C2D" w:rsidRDefault="001B62C1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4.3. Выдача (отпуск) </w:t>
      </w:r>
      <w:proofErr w:type="gramStart"/>
      <w:r w:rsidRPr="00235C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5C2D">
        <w:rPr>
          <w:rFonts w:ascii="Times New Roman" w:hAnsi="Times New Roman" w:cs="Times New Roman"/>
          <w:sz w:val="24"/>
          <w:szCs w:val="24"/>
        </w:rPr>
        <w:t xml:space="preserve">  готовой пищи из общих котлов, кастрюль, лотков, емкостей и т.д. разрешается только после снятия проб. При использовании в питании  продуктов  или блюд в индивидуальной упаковке для пробы  отбирается одна единица упаковки. Ложка, используемая для  взятия проб готовой пищи, после каждого блюда должна ополаскиваться </w:t>
      </w:r>
      <w:bookmarkStart w:id="0" w:name="_GoBack"/>
      <w:bookmarkEnd w:id="0"/>
      <w:r w:rsidRPr="00235C2D">
        <w:rPr>
          <w:rFonts w:ascii="Times New Roman" w:hAnsi="Times New Roman" w:cs="Times New Roman"/>
          <w:sz w:val="24"/>
          <w:szCs w:val="24"/>
        </w:rPr>
        <w:t xml:space="preserve">горячей водой.  </w:t>
      </w:r>
    </w:p>
    <w:p w:rsidR="001B62C1" w:rsidRPr="00235C2D" w:rsidRDefault="001B62C1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4.4. По результатам проверки каждый член комиссии может приостановить выдачу (реализацию) не соответствующего</w:t>
      </w:r>
      <w:r w:rsidR="003535D0" w:rsidRPr="00235C2D">
        <w:rPr>
          <w:rFonts w:ascii="Times New Roman" w:hAnsi="Times New Roman" w:cs="Times New Roman"/>
          <w:sz w:val="24"/>
          <w:szCs w:val="24"/>
        </w:rPr>
        <w:t xml:space="preserve"> установленным требованиям блюда или продукта. Обоснованное решение о браке с последующей переработкой или уничтожением</w:t>
      </w:r>
      <w:r w:rsidR="000E31D7" w:rsidRPr="00235C2D">
        <w:rPr>
          <w:rFonts w:ascii="Times New Roman" w:hAnsi="Times New Roman" w:cs="Times New Roman"/>
          <w:sz w:val="24"/>
          <w:szCs w:val="24"/>
        </w:rPr>
        <w:t>,</w:t>
      </w:r>
      <w:r w:rsidR="003535D0" w:rsidRPr="00235C2D">
        <w:rPr>
          <w:rFonts w:ascii="Times New Roman" w:hAnsi="Times New Roman" w:cs="Times New Roman"/>
          <w:sz w:val="24"/>
          <w:szCs w:val="24"/>
        </w:rPr>
        <w:t xml:space="preserve">  </w:t>
      </w:r>
      <w:r w:rsidR="000E31D7" w:rsidRPr="00235C2D">
        <w:rPr>
          <w:rFonts w:ascii="Times New Roman" w:hAnsi="Times New Roman" w:cs="Times New Roman"/>
          <w:sz w:val="24"/>
          <w:szCs w:val="24"/>
        </w:rPr>
        <w:t>к</w:t>
      </w:r>
      <w:r w:rsidR="003535D0" w:rsidRPr="00235C2D">
        <w:rPr>
          <w:rFonts w:ascii="Times New Roman" w:hAnsi="Times New Roman" w:cs="Times New Roman"/>
          <w:sz w:val="24"/>
          <w:szCs w:val="24"/>
        </w:rPr>
        <w:t>омиссия принимает большинство голосов.</w:t>
      </w:r>
    </w:p>
    <w:p w:rsidR="003535D0" w:rsidRPr="00235C2D" w:rsidRDefault="003535D0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4.5. Решение Комиссии о браке является  основанием для  расследования причин, установления виновных лиц, принятия мер по недопущению брака впредь.</w:t>
      </w:r>
    </w:p>
    <w:p w:rsidR="003535D0" w:rsidRPr="00235C2D" w:rsidRDefault="003535D0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4.6. Отсутствие отдельных  членов комиссии не является препятствием для  ее деятельности. Для  надлежащего выполнения функций Комиссии достаточно не менее двух ее членов.</w:t>
      </w:r>
    </w:p>
    <w:p w:rsidR="003535D0" w:rsidRPr="00235C2D" w:rsidRDefault="003535D0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35D0" w:rsidRPr="00235C2D" w:rsidRDefault="003535D0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b/>
          <w:sz w:val="24"/>
          <w:szCs w:val="24"/>
        </w:rPr>
        <w:t>5. Права и обязанности комиссии</w:t>
      </w:r>
      <w:r w:rsidRPr="00235C2D">
        <w:rPr>
          <w:rFonts w:ascii="Times New Roman" w:hAnsi="Times New Roman" w:cs="Times New Roman"/>
          <w:sz w:val="24"/>
          <w:szCs w:val="24"/>
        </w:rPr>
        <w:t>.</w:t>
      </w:r>
    </w:p>
    <w:p w:rsidR="003535D0" w:rsidRPr="00235C2D" w:rsidRDefault="003535D0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5.1. Комиссия постоянно выполняет отнесенные к ее компетенции функции.</w:t>
      </w:r>
    </w:p>
    <w:p w:rsidR="003535D0" w:rsidRPr="00235C2D" w:rsidRDefault="003535D0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5.2. Все работники организации обязаны оказывать комиссии или отдельным ее членам содействие в реализации их функций.</w:t>
      </w:r>
    </w:p>
    <w:p w:rsidR="003535D0" w:rsidRPr="00235C2D" w:rsidRDefault="003535D0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 xml:space="preserve">5.3. По устному или письменному </w:t>
      </w:r>
      <w:r w:rsidR="001179A7" w:rsidRPr="00235C2D">
        <w:rPr>
          <w:rFonts w:ascii="Times New Roman" w:hAnsi="Times New Roman" w:cs="Times New Roman"/>
          <w:sz w:val="24"/>
          <w:szCs w:val="24"/>
        </w:rPr>
        <w:t>запросу  комиссии или отдельных ее членов  работники организации обязаны представлять продукты</w:t>
      </w:r>
      <w:proofErr w:type="gramStart"/>
      <w:r w:rsidR="001179A7" w:rsidRPr="00235C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179A7" w:rsidRPr="00235C2D">
        <w:rPr>
          <w:rFonts w:ascii="Times New Roman" w:hAnsi="Times New Roman" w:cs="Times New Roman"/>
          <w:sz w:val="24"/>
          <w:szCs w:val="24"/>
        </w:rPr>
        <w:t xml:space="preserve"> технологические  емкости, посуду, обеспечивать доступ в указанные Комиссией помещения и места.</w:t>
      </w:r>
    </w:p>
    <w:p w:rsidR="001179A7" w:rsidRPr="00235C2D" w:rsidRDefault="001179A7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5.4. На заседания Комиссии по вопросам расследования причин брака обязательно приглашаются лица, имеющие отношение к технологическим  процессам или связанные с их нарушением.</w:t>
      </w:r>
    </w:p>
    <w:p w:rsidR="00446A0B" w:rsidRPr="00235C2D" w:rsidRDefault="001179A7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</w:t>
      </w:r>
      <w:r w:rsidR="00446A0B" w:rsidRPr="00235C2D">
        <w:rPr>
          <w:rFonts w:ascii="Times New Roman" w:hAnsi="Times New Roman" w:cs="Times New Roman"/>
          <w:sz w:val="24"/>
          <w:szCs w:val="24"/>
        </w:rPr>
        <w:t xml:space="preserve"> иное решение.</w:t>
      </w:r>
    </w:p>
    <w:p w:rsidR="001179A7" w:rsidRPr="00235C2D" w:rsidRDefault="00446A0B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5.6. Члены комиссии обязаны осуществлять свои функции в специально выдаваемой  стерильной одежде (халате, комбинезоне, головном уборе, обуви, и т.п.</w:t>
      </w:r>
      <w:proofErr w:type="gramStart"/>
      <w:r w:rsidRPr="00235C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179A7" w:rsidRPr="0023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A0B" w:rsidRPr="00235C2D" w:rsidRDefault="00446A0B" w:rsidP="00235C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C2D">
        <w:rPr>
          <w:rFonts w:ascii="Times New Roman" w:hAnsi="Times New Roman" w:cs="Times New Roman"/>
          <w:sz w:val="24"/>
          <w:szCs w:val="24"/>
        </w:rPr>
        <w:t>5.7. За нарушение настоящего Положения работники Организации и члены Комиссии несут персональную ответственность.</w:t>
      </w:r>
    </w:p>
    <w:sectPr w:rsidR="00446A0B" w:rsidRPr="00235C2D" w:rsidSect="00F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55D"/>
    <w:rsid w:val="000E31D7"/>
    <w:rsid w:val="001179A7"/>
    <w:rsid w:val="001B62C1"/>
    <w:rsid w:val="00235C2D"/>
    <w:rsid w:val="003535D0"/>
    <w:rsid w:val="0038444C"/>
    <w:rsid w:val="00446A0B"/>
    <w:rsid w:val="005B6E30"/>
    <w:rsid w:val="005D3445"/>
    <w:rsid w:val="005E0A8E"/>
    <w:rsid w:val="00686947"/>
    <w:rsid w:val="007016AF"/>
    <w:rsid w:val="00823A21"/>
    <w:rsid w:val="008D2017"/>
    <w:rsid w:val="008D6C29"/>
    <w:rsid w:val="00933C1D"/>
    <w:rsid w:val="00AD220D"/>
    <w:rsid w:val="00C4055D"/>
    <w:rsid w:val="00D242D2"/>
    <w:rsid w:val="00F21C5D"/>
    <w:rsid w:val="00F237E6"/>
    <w:rsid w:val="00F25A2D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D"/>
  </w:style>
  <w:style w:type="paragraph" w:styleId="1">
    <w:name w:val="heading 1"/>
    <w:basedOn w:val="a"/>
    <w:next w:val="a"/>
    <w:link w:val="10"/>
    <w:uiPriority w:val="9"/>
    <w:qFormat/>
    <w:rsid w:val="00C4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D3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D3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10</cp:revision>
  <cp:lastPrinted>2014-01-21T06:08:00Z</cp:lastPrinted>
  <dcterms:created xsi:type="dcterms:W3CDTF">2014-01-17T10:24:00Z</dcterms:created>
  <dcterms:modified xsi:type="dcterms:W3CDTF">2014-10-08T07:16:00Z</dcterms:modified>
</cp:coreProperties>
</file>